
<file path=[Content_Types].xml><?xml version="1.0" encoding="utf-8"?>
<Types xmlns="http://schemas.openxmlformats.org/package/2006/content-types">
  <Override PartName="/_rels/.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media/image1.jpeg" ContentType="image/jpeg"/>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8856" w:type="dxa"/>
        <w:jc w:val="left"/>
        <w:tblInd w:w="0" w:type="dxa"/>
        <w:tblBorders/>
        <w:tblCellMar>
          <w:top w:w="0" w:type="dxa"/>
          <w:left w:w="108" w:type="dxa"/>
          <w:bottom w:w="0" w:type="dxa"/>
          <w:right w:w="108" w:type="dxa"/>
        </w:tblCellMar>
      </w:tblPr>
      <w:tblGrid>
        <w:gridCol w:w="2160"/>
        <w:gridCol w:w="6696"/>
      </w:tblGrid>
      <w:tr>
        <w:trPr/>
        <w:tc>
          <w:tcPr>
            <w:tcW w:w="8856" w:type="dxa"/>
            <w:gridSpan w:val="2"/>
            <w:tcBorders/>
            <w:shd w:fill="auto" w:val="clear"/>
          </w:tcPr>
          <w:p>
            <w:pPr>
              <w:pStyle w:val="Normal"/>
              <w:snapToGrid w:val="false"/>
              <w:jc w:val="center"/>
              <w:rPr>
                <w:sz w:val="32"/>
                <w:b/>
                <w:sz w:val="32"/>
                <w:b/>
                <w:szCs w:val="32"/>
                <w:bCs/>
                <w:rFonts w:ascii="Trebuchet MS" w:hAnsi="Trebuchet MS" w:eastAsia="Times New Roman" w:cs="Arial"/>
                <w:color w:val="000080"/>
                <w:lang w:val="en-US" w:bidi="ar-SA"/>
              </w:rPr>
            </w:pPr>
            <w:r>
              <w:rPr>
                <w:rFonts w:cs="Arial" w:ascii="Trebuchet MS" w:hAnsi="Trebuchet MS"/>
                <w:b/>
                <w:bCs/>
                <w:color w:val="000080"/>
                <w:sz w:val="32"/>
                <w:szCs w:val="32"/>
              </w:rPr>
              <w:t>VMware vSphere 5.5 Advanced Administration</w:t>
            </w:r>
            <w:r/>
          </w:p>
          <w:p>
            <w:pPr>
              <w:pStyle w:val="Normal"/>
              <w:rPr>
                <w:sz w:val="28"/>
                <w:b/>
                <w:sz w:val="28"/>
                <w:b/>
                <w:szCs w:val="28"/>
                <w:bCs/>
                <w:rFonts w:ascii="Trebuchet MS" w:hAnsi="Trebuchet MS" w:eastAsia="Times New Roman" w:cs="Arial"/>
                <w:color w:val="auto"/>
                <w:lang w:val="en-US" w:bidi="ar-SA"/>
              </w:rPr>
            </w:pPr>
            <w:r>
              <w:rPr>
                <w:rFonts w:cs="Arial" w:ascii="Trebuchet MS" w:hAnsi="Trebuchet MS"/>
                <w:b/>
                <w:bCs/>
                <w:sz w:val="28"/>
                <w:szCs w:val="28"/>
              </w:rPr>
            </w:r>
            <w:r/>
          </w:p>
        </w:tc>
      </w:tr>
      <w:tr>
        <w:trPr/>
        <w:tc>
          <w:tcPr>
            <w:tcW w:w="2160" w:type="dxa"/>
            <w:tcBorders/>
            <w:shd w:fill="auto" w:val="clear"/>
          </w:tcPr>
          <w:p>
            <w:pPr>
              <w:pStyle w:val="Normal"/>
              <w:snapToGrid w:val="false"/>
              <w:jc w:val="right"/>
              <w:rPr>
                <w:sz w:val="24"/>
                <w:b/>
                <w:sz w:val="24"/>
                <w:b/>
                <w:szCs w:val="24"/>
                <w:bCs/>
                <w:rFonts w:ascii="Trebuchet MS" w:hAnsi="Trebuchet MS" w:eastAsia="Times New Roman" w:cs="Times New Roman"/>
                <w:color w:val="auto"/>
                <w:lang w:val="en-US" w:bidi="ar-SA"/>
              </w:rPr>
            </w:pPr>
            <w:r>
              <w:rPr>
                <w:rFonts w:ascii="Trebuchet MS" w:hAnsi="Trebuchet MS"/>
                <w:b/>
                <w:bCs/>
              </w:rPr>
              <w:t>Format</w:t>
            </w:r>
            <w:r/>
          </w:p>
        </w:tc>
        <w:tc>
          <w:tcPr>
            <w:tcW w:w="6696" w:type="dxa"/>
            <w:tcBorders/>
            <w:shd w:fill="auto" w:val="clear"/>
          </w:tcPr>
          <w:p>
            <w:pPr>
              <w:pStyle w:val="Normal"/>
              <w:snapToGrid w:val="false"/>
              <w:rPr>
                <w:sz w:val="24"/>
                <w:sz w:val="24"/>
                <w:szCs w:val="24"/>
                <w:bCs/>
                <w:rFonts w:ascii="Trebuchet MS" w:hAnsi="Trebuchet MS" w:eastAsia="Times New Roman" w:cs="Times New Roman"/>
                <w:color w:val="auto"/>
                <w:lang w:val="en-US" w:bidi="ar-SA"/>
              </w:rPr>
            </w:pPr>
            <w:r>
              <w:rPr>
                <w:rFonts w:ascii="Trebuchet MS" w:hAnsi="Trebuchet MS"/>
                <w:bCs/>
              </w:rPr>
              <w:t>4-day instructor led training</w:t>
            </w:r>
            <w:r/>
          </w:p>
        </w:tc>
      </w:tr>
      <w:tr>
        <w:trPr/>
        <w:tc>
          <w:tcPr>
            <w:tcW w:w="2160" w:type="dxa"/>
            <w:tcBorders/>
            <w:shd w:fill="auto" w:val="clear"/>
          </w:tcPr>
          <w:p>
            <w:pPr>
              <w:pStyle w:val="Normal"/>
              <w:snapToGrid w:val="false"/>
              <w:jc w:val="right"/>
              <w:rPr>
                <w:sz w:val="24"/>
                <w:b/>
                <w:sz w:val="24"/>
                <w:b/>
                <w:szCs w:val="24"/>
                <w:bCs/>
                <w:rFonts w:ascii="Trebuchet MS" w:hAnsi="Trebuchet MS" w:eastAsia="Times New Roman" w:cs="Times New Roman"/>
                <w:color w:val="auto"/>
                <w:lang w:val="en-US" w:bidi="ar-SA"/>
              </w:rPr>
            </w:pPr>
            <w:r>
              <w:rPr>
                <w:rFonts w:ascii="Trebuchet MS" w:hAnsi="Trebuchet MS"/>
                <w:b/>
                <w:bCs/>
              </w:rPr>
              <w:t>Course Books</w:t>
            </w:r>
            <w:r/>
          </w:p>
        </w:tc>
        <w:tc>
          <w:tcPr>
            <w:tcW w:w="6696" w:type="dxa"/>
            <w:tcBorders/>
            <w:shd w:fill="auto" w:val="clear"/>
          </w:tcPr>
          <w:p>
            <w:pPr>
              <w:pStyle w:val="Normal"/>
              <w:snapToGrid w:val="false"/>
            </w:pPr>
            <w:r>
              <w:rPr>
                <w:rFonts w:ascii="Trebuchet MS" w:hAnsi="Trebuchet MS"/>
                <w:bCs/>
              </w:rPr>
              <w:t>63</w:t>
            </w:r>
            <w:r>
              <w:rPr>
                <w:rFonts w:ascii="Trebuchet MS" w:hAnsi="Trebuchet MS"/>
                <w:bCs/>
              </w:rPr>
              <w:t>0+ pg Study Guide with slide notes</w:t>
            </w:r>
            <w:r/>
          </w:p>
          <w:p>
            <w:pPr>
              <w:pStyle w:val="Normal"/>
              <w:snapToGrid w:val="false"/>
            </w:pPr>
            <w:r>
              <w:rPr>
                <w:rFonts w:ascii="Trebuchet MS" w:hAnsi="Trebuchet MS"/>
                <w:bCs/>
              </w:rPr>
              <w:t>18</w:t>
            </w:r>
            <w:r>
              <w:rPr>
                <w:rFonts w:ascii="Trebuchet MS" w:hAnsi="Trebuchet MS"/>
                <w:bCs/>
              </w:rPr>
              <w:t>0+ pg Lab Guide with detailed steps for completing labs</w:t>
            </w:r>
            <w:r/>
          </w:p>
        </w:tc>
      </w:tr>
      <w:tr>
        <w:trPr/>
        <w:tc>
          <w:tcPr>
            <w:tcW w:w="2160" w:type="dxa"/>
            <w:tcBorders/>
            <w:shd w:fill="auto" w:val="clear"/>
          </w:tcPr>
          <w:p>
            <w:pPr>
              <w:pStyle w:val="Normal"/>
              <w:snapToGrid w:val="false"/>
              <w:jc w:val="right"/>
              <w:rPr>
                <w:sz w:val="24"/>
                <w:b/>
                <w:sz w:val="24"/>
                <w:b/>
                <w:szCs w:val="24"/>
                <w:bCs/>
                <w:rFonts w:ascii="Trebuchet MS" w:hAnsi="Trebuchet MS" w:eastAsia="Times New Roman" w:cs="Times New Roman"/>
                <w:color w:val="auto"/>
                <w:lang w:val="en-US" w:bidi="ar-SA"/>
              </w:rPr>
            </w:pPr>
            <w:r>
              <w:rPr>
                <w:rFonts w:ascii="Trebuchet MS" w:hAnsi="Trebuchet MS"/>
                <w:b/>
                <w:bCs/>
              </w:rPr>
              <w:t>vSphere Version</w:t>
            </w:r>
            <w:r/>
          </w:p>
        </w:tc>
        <w:tc>
          <w:tcPr>
            <w:tcW w:w="6696" w:type="dxa"/>
            <w:tcBorders/>
            <w:shd w:fill="auto" w:val="clear"/>
          </w:tcPr>
          <w:p>
            <w:pPr>
              <w:pStyle w:val="Normal"/>
              <w:snapToGrid w:val="false"/>
            </w:pPr>
            <w:r>
              <w:rPr>
                <w:rFonts w:ascii="Trebuchet MS" w:hAnsi="Trebuchet MS"/>
                <w:bCs/>
              </w:rPr>
              <w:t>This class c</w:t>
            </w:r>
            <w:r>
              <w:rPr>
                <w:rFonts w:ascii="Trebuchet MS" w:hAnsi="Trebuchet MS"/>
                <w:bCs/>
              </w:rPr>
              <w:t>overs VMware vSphere 5.</w:t>
            </w:r>
            <w:r>
              <w:rPr>
                <w:rFonts w:ascii="Trebuchet MS" w:hAnsi="Trebuchet MS"/>
                <w:bCs/>
              </w:rPr>
              <w:t>5</w:t>
            </w:r>
            <w:r>
              <w:rPr>
                <w:rFonts w:ascii="Trebuchet MS" w:hAnsi="Trebuchet MS"/>
                <w:bCs/>
              </w:rPr>
              <w:t xml:space="preserve"> including ESXi 5.</w:t>
            </w:r>
            <w:r>
              <w:rPr>
                <w:rFonts w:ascii="Trebuchet MS" w:hAnsi="Trebuchet MS"/>
                <w:bCs/>
              </w:rPr>
              <w:t>5</w:t>
            </w:r>
            <w:r>
              <w:rPr>
                <w:rFonts w:ascii="Trebuchet MS" w:hAnsi="Trebuchet MS"/>
                <w:bCs/>
              </w:rPr>
              <w:t xml:space="preserve"> and vCenter </w:t>
            </w:r>
            <w:r>
              <w:rPr>
                <w:rFonts w:ascii="Trebuchet MS" w:hAnsi="Trebuchet MS"/>
                <w:bCs/>
              </w:rPr>
              <w:t>5.5</w:t>
            </w:r>
            <w:r/>
          </w:p>
        </w:tc>
      </w:tr>
      <w:tr>
        <w:trPr/>
        <w:tc>
          <w:tcPr>
            <w:tcW w:w="2160" w:type="dxa"/>
            <w:tcBorders/>
            <w:shd w:fill="auto" w:val="clear"/>
          </w:tcPr>
          <w:p>
            <w:pPr>
              <w:pStyle w:val="Normal"/>
              <w:snapToGrid w:val="false"/>
              <w:jc w:val="right"/>
              <w:rPr>
                <w:sz w:val="24"/>
                <w:b/>
                <w:sz w:val="24"/>
                <w:b/>
                <w:szCs w:val="24"/>
                <w:bCs/>
                <w:rFonts w:ascii="Trebuchet MS" w:hAnsi="Trebuchet MS" w:eastAsia="Times New Roman" w:cs="Times New Roman"/>
                <w:color w:val="auto"/>
                <w:lang w:val="en-US" w:bidi="ar-SA"/>
              </w:rPr>
            </w:pPr>
            <w:r>
              <w:rPr>
                <w:rFonts w:ascii="Trebuchet MS" w:hAnsi="Trebuchet MS"/>
                <w:b/>
                <w:bCs/>
              </w:rPr>
              <w:t>Delivery</w:t>
            </w:r>
            <w:r/>
          </w:p>
        </w:tc>
        <w:tc>
          <w:tcPr>
            <w:tcW w:w="6696" w:type="dxa"/>
            <w:tcBorders/>
            <w:shd w:fill="auto" w:val="clear"/>
          </w:tcPr>
          <w:p>
            <w:pPr>
              <w:pStyle w:val="Normal"/>
              <w:snapToGrid w:val="false"/>
            </w:pPr>
            <w:r>
              <w:rPr>
                <w:rFonts w:ascii="Trebuchet MS" w:hAnsi="Trebuchet MS"/>
                <w:bCs/>
              </w:rPr>
              <w:t xml:space="preserve">Remote access to dedicated servers with </w:t>
            </w:r>
            <w:r>
              <w:rPr>
                <w:rFonts w:ascii="Trebuchet MS" w:hAnsi="Trebuchet MS"/>
                <w:b/>
                <w:bCs/>
              </w:rPr>
              <w:t xml:space="preserve">one server </w:t>
            </w:r>
            <w:r>
              <w:rPr>
                <w:rFonts w:ascii="Trebuchet MS" w:hAnsi="Trebuchet MS"/>
                <w:b/>
                <w:bCs/>
              </w:rPr>
              <w:t xml:space="preserve">per </w:t>
            </w:r>
            <w:r>
              <w:rPr>
                <w:rFonts w:ascii="Trebuchet MS" w:hAnsi="Trebuchet MS"/>
                <w:b/>
                <w:bCs/>
              </w:rPr>
              <w:t xml:space="preserve">student, </w:t>
            </w:r>
            <w:r>
              <w:rPr>
                <w:rFonts w:ascii="Trebuchet MS" w:hAnsi="Trebuchet MS"/>
                <w:b w:val="false"/>
                <w:bCs w:val="false"/>
              </w:rPr>
              <w:t>an iSCSI SAN, etc.</w:t>
            </w:r>
            <w:r/>
          </w:p>
        </w:tc>
      </w:tr>
      <w:tr>
        <w:trPr/>
        <w:tc>
          <w:tcPr>
            <w:tcW w:w="2160" w:type="dxa"/>
            <w:tcBorders/>
            <w:shd w:fill="auto" w:val="clear"/>
          </w:tcPr>
          <w:p>
            <w:pPr>
              <w:pStyle w:val="Normal"/>
              <w:snapToGrid w:val="false"/>
              <w:jc w:val="right"/>
              <w:rPr>
                <w:sz w:val="24"/>
                <w:b/>
                <w:sz w:val="24"/>
                <w:b/>
                <w:szCs w:val="24"/>
                <w:bCs/>
                <w:rFonts w:ascii="Trebuchet MS" w:hAnsi="Trebuchet MS" w:eastAsia="Times New Roman" w:cs="Times New Roman"/>
                <w:color w:val="auto"/>
                <w:lang w:val="en-US" w:bidi="ar-SA"/>
              </w:rPr>
            </w:pPr>
            <w:r>
              <w:rPr>
                <w:rFonts w:ascii="Trebuchet MS" w:hAnsi="Trebuchet MS"/>
                <w:b/>
                <w:bCs/>
              </w:rPr>
              <w:t>Max Attendees</w:t>
            </w:r>
            <w:r/>
          </w:p>
        </w:tc>
        <w:tc>
          <w:tcPr>
            <w:tcW w:w="6696" w:type="dxa"/>
            <w:tcBorders/>
            <w:shd w:fill="auto" w:val="clear"/>
          </w:tcPr>
          <w:p>
            <w:pPr>
              <w:pStyle w:val="Normal"/>
              <w:snapToGrid w:val="false"/>
              <w:rPr>
                <w:sz w:val="24"/>
                <w:sz w:val="24"/>
                <w:szCs w:val="24"/>
                <w:bCs/>
                <w:rFonts w:ascii="Trebuchet MS" w:hAnsi="Trebuchet MS" w:eastAsia="Times New Roman" w:cs="Times New Roman"/>
                <w:color w:val="auto"/>
                <w:lang w:val="en-US" w:bidi="ar-SA"/>
              </w:rPr>
            </w:pPr>
            <w:r>
              <w:rPr>
                <w:rFonts w:ascii="Trebuchet MS" w:hAnsi="Trebuchet MS"/>
                <w:bCs/>
              </w:rPr>
              <w:t>Limited by server availability. We currently have 150+ student servers available</w:t>
            </w:r>
            <w:r/>
          </w:p>
        </w:tc>
      </w:tr>
      <w:tr>
        <w:trPr/>
        <w:tc>
          <w:tcPr>
            <w:tcW w:w="2160" w:type="dxa"/>
            <w:tcBorders/>
            <w:shd w:fill="auto" w:val="clear"/>
          </w:tcPr>
          <w:p>
            <w:pPr>
              <w:pStyle w:val="Normal"/>
              <w:snapToGrid w:val="false"/>
              <w:jc w:val="right"/>
              <w:rPr>
                <w:sz w:val="24"/>
                <w:b/>
                <w:sz w:val="24"/>
                <w:b/>
                <w:szCs w:val="24"/>
                <w:bCs/>
                <w:rFonts w:ascii="Trebuchet MS" w:hAnsi="Trebuchet MS" w:eastAsia="Times New Roman" w:cs="Times New Roman"/>
                <w:color w:val="auto"/>
                <w:lang w:val="en-US" w:bidi="ar-SA"/>
              </w:rPr>
            </w:pPr>
            <w:r>
              <w:rPr>
                <w:rFonts w:ascii="Trebuchet MS" w:hAnsi="Trebuchet MS"/>
                <w:b/>
                <w:bCs/>
              </w:rPr>
              <w:t>Requirements</w:t>
            </w:r>
            <w:r/>
          </w:p>
        </w:tc>
        <w:tc>
          <w:tcPr>
            <w:tcW w:w="6696" w:type="dxa"/>
            <w:tcBorders/>
            <w:shd w:fill="auto" w:val="clear"/>
          </w:tcPr>
          <w:p>
            <w:pPr>
              <w:pStyle w:val="Normal"/>
              <w:snapToGrid w:val="false"/>
            </w:pPr>
            <w:r>
              <w:rPr>
                <w:rFonts w:ascii="Trebuchet MS" w:hAnsi="Trebuchet MS"/>
                <w:bCs/>
              </w:rPr>
              <w:t xml:space="preserve">Course can be run from any location that has a reliable Internet connection </w:t>
            </w:r>
            <w:r>
              <w:rPr>
                <w:rFonts w:ascii="Trebuchet MS" w:hAnsi="Trebuchet MS"/>
                <w:bCs/>
              </w:rPr>
              <w:t>that allows outbound HTTP/HTTPS connections</w:t>
            </w:r>
            <w:r/>
          </w:p>
        </w:tc>
      </w:tr>
      <w:tr>
        <w:trPr/>
        <w:tc>
          <w:tcPr>
            <w:tcW w:w="2160" w:type="dxa"/>
            <w:tcBorders/>
            <w:shd w:fill="auto" w:val="clear"/>
          </w:tcPr>
          <w:p>
            <w:pPr>
              <w:pStyle w:val="Normal"/>
              <w:snapToGrid w:val="false"/>
              <w:jc w:val="right"/>
              <w:rPr>
                <w:sz w:val="24"/>
                <w:b/>
                <w:sz w:val="24"/>
                <w:b/>
                <w:szCs w:val="24"/>
                <w:bCs/>
                <w:rFonts w:ascii="Trebuchet MS" w:hAnsi="Trebuchet MS" w:eastAsia="Times New Roman" w:cs="Times New Roman"/>
                <w:color w:val="auto"/>
                <w:lang w:val="en-US" w:bidi="ar-SA"/>
              </w:rPr>
            </w:pPr>
            <w:r>
              <w:rPr>
                <w:rFonts w:ascii="Trebuchet MS" w:hAnsi="Trebuchet MS"/>
                <w:b/>
                <w:bCs/>
              </w:rPr>
              <w:t>Lab Time</w:t>
            </w:r>
            <w:r/>
          </w:p>
        </w:tc>
        <w:tc>
          <w:tcPr>
            <w:tcW w:w="6696" w:type="dxa"/>
            <w:tcBorders/>
            <w:shd w:fill="auto" w:val="clear"/>
          </w:tcPr>
          <w:p>
            <w:pPr>
              <w:pStyle w:val="Normal"/>
              <w:snapToGrid w:val="false"/>
              <w:rPr>
                <w:sz w:val="24"/>
                <w:sz w:val="24"/>
                <w:szCs w:val="24"/>
                <w:bCs/>
                <w:rFonts w:ascii="Trebuchet MS" w:hAnsi="Trebuchet MS" w:eastAsia="Times New Roman" w:cs="Times New Roman"/>
                <w:color w:val="auto"/>
                <w:lang w:val="en-US" w:bidi="ar-SA"/>
              </w:rPr>
            </w:pPr>
            <w:r>
              <w:rPr>
                <w:rFonts w:ascii="Trebuchet MS" w:hAnsi="Trebuchet MS"/>
                <w:bCs/>
              </w:rPr>
              <w:t>40+% of class time is devoted to hands-on labs</w:t>
            </w:r>
            <w:r/>
          </w:p>
        </w:tc>
      </w:tr>
      <w:tr>
        <w:trPr/>
        <w:tc>
          <w:tcPr>
            <w:tcW w:w="2160" w:type="dxa"/>
            <w:tcBorders/>
            <w:shd w:fill="auto" w:val="clear"/>
          </w:tcPr>
          <w:p>
            <w:pPr>
              <w:pStyle w:val="Normal"/>
              <w:snapToGrid w:val="false"/>
              <w:jc w:val="right"/>
              <w:rPr>
                <w:sz w:val="24"/>
                <w:b/>
                <w:sz w:val="24"/>
                <w:b/>
                <w:szCs w:val="24"/>
                <w:bCs/>
                <w:rFonts w:ascii="Trebuchet MS" w:hAnsi="Trebuchet MS" w:eastAsia="Times New Roman" w:cs="Times New Roman"/>
                <w:color w:val="auto"/>
                <w:lang w:val="en-US" w:bidi="ar-SA"/>
              </w:rPr>
            </w:pPr>
            <w:r>
              <w:rPr>
                <w:rFonts w:ascii="Trebuchet MS" w:hAnsi="Trebuchet MS"/>
                <w:b/>
                <w:bCs/>
              </w:rPr>
              <w:t>Availability</w:t>
            </w:r>
            <w:r/>
          </w:p>
        </w:tc>
        <w:tc>
          <w:tcPr>
            <w:tcW w:w="6696" w:type="dxa"/>
            <w:tcBorders/>
            <w:shd w:fill="auto" w:val="clear"/>
          </w:tcPr>
          <w:p>
            <w:pPr>
              <w:pStyle w:val="Normal"/>
              <w:snapToGrid w:val="false"/>
            </w:pPr>
            <w:r>
              <w:rPr>
                <w:rFonts w:ascii="Trebuchet MS" w:hAnsi="Trebuchet MS"/>
                <w:bCs/>
              </w:rPr>
              <w:t>April</w:t>
            </w:r>
            <w:r>
              <w:rPr>
                <w:rFonts w:ascii="Trebuchet MS" w:hAnsi="Trebuchet MS"/>
                <w:bCs/>
              </w:rPr>
              <w:t>, 201</w:t>
            </w:r>
            <w:r>
              <w:rPr>
                <w:rFonts w:ascii="Trebuchet MS" w:hAnsi="Trebuchet MS"/>
                <w:bCs/>
              </w:rPr>
              <w:t>4</w:t>
            </w:r>
            <w:r/>
          </w:p>
        </w:tc>
      </w:tr>
      <w:tr>
        <w:trPr/>
        <w:tc>
          <w:tcPr>
            <w:tcW w:w="2160" w:type="dxa"/>
            <w:tcBorders/>
            <w:shd w:fill="auto" w:val="clear"/>
          </w:tcPr>
          <w:p>
            <w:pPr>
              <w:pStyle w:val="Normal"/>
              <w:snapToGrid w:val="false"/>
              <w:jc w:val="right"/>
              <w:rPr>
                <w:sz w:val="24"/>
                <w:b/>
                <w:sz w:val="24"/>
                <w:b/>
                <w:szCs w:val="24"/>
                <w:bCs/>
                <w:rFonts w:ascii="Trebuchet MS" w:hAnsi="Trebuchet MS" w:eastAsia="Times New Roman" w:cs="Times New Roman"/>
                <w:color w:val="auto"/>
                <w:lang w:val="en-US" w:bidi="ar-SA"/>
              </w:rPr>
            </w:pPr>
            <w:r>
              <w:rPr>
                <w:rFonts w:ascii="Trebuchet MS" w:hAnsi="Trebuchet MS"/>
                <w:b/>
                <w:bCs/>
              </w:rPr>
              <w:t>Certification</w:t>
            </w:r>
            <w:r/>
          </w:p>
        </w:tc>
        <w:tc>
          <w:tcPr>
            <w:tcW w:w="6696" w:type="dxa"/>
            <w:tcBorders/>
            <w:shd w:fill="auto" w:val="clear"/>
          </w:tcPr>
          <w:p>
            <w:pPr>
              <w:pStyle w:val="Normal"/>
              <w:snapToGrid w:val="false"/>
            </w:pPr>
            <w:r>
              <w:rPr>
                <w:rFonts w:ascii="Trebuchet MS" w:hAnsi="Trebuchet MS"/>
                <w:bCs/>
              </w:rPr>
              <w:t xml:space="preserve">Prepares attendees to challenge the ESXLab Certified Virtualization Specialist exam </w:t>
            </w:r>
            <w:r>
              <w:rPr>
                <w:rFonts w:ascii="Trebuchet MS" w:hAnsi="Trebuchet MS"/>
                <w:bCs/>
              </w:rPr>
              <w:t>(included with the class)</w:t>
            </w:r>
            <w:r/>
          </w:p>
        </w:tc>
      </w:tr>
    </w:tbl>
    <w:p>
      <w:pPr>
        <w:pStyle w:val="Heading1"/>
        <w:numPr>
          <w:ilvl w:val="0"/>
          <w:numId w:val="1"/>
        </w:numPr>
        <w:tabs>
          <w:tab w:val="left" w:pos="0" w:leader="none"/>
        </w:tabs>
        <w:ind w:left="0" w:hanging="0"/>
        <w:rPr>
          <w:sz w:val="32"/>
          <w:b/>
          <w:sz w:val="32"/>
          <w:b/>
          <w:szCs w:val="32"/>
          <w:bCs/>
          <w:rFonts w:ascii="Arial" w:hAnsi="Arial" w:eastAsia="Arial Unicode MS" w:cs="Tahoma"/>
          <w:color w:val="000080"/>
          <w:lang w:val="en-US" w:bidi="ar-SA"/>
        </w:rPr>
      </w:pPr>
      <w:r>
        <w:rPr/>
        <w:t>Overview</w:t>
      </w:r>
      <w:r/>
    </w:p>
    <w:p>
      <w:pPr>
        <w:pStyle w:val="Normal"/>
      </w:pPr>
      <w:r>
        <w:rPr>
          <w:rFonts w:ascii="Trebuchet MS" w:hAnsi="Trebuchet MS"/>
        </w:rPr>
        <w:t xml:space="preserve">This </w:t>
      </w:r>
      <w:r>
        <w:rPr>
          <w:rFonts w:ascii="Trebuchet MS" w:hAnsi="Trebuchet MS"/>
        </w:rPr>
        <w:t>popular</w:t>
      </w:r>
      <w:r>
        <w:rPr>
          <w:rFonts w:ascii="Trebuchet MS" w:hAnsi="Trebuchet MS"/>
        </w:rPr>
        <w:t xml:space="preserve"> 4-day class is an intensive introduction to the advanced features of VMware vSphere™ 5.5. Candidates are assuming to have working knowledge of VMware vSphere 4.x or vSphere 5.</w:t>
      </w:r>
      <w:r>
        <w:rPr>
          <w:rFonts w:ascii="Trebuchet MS" w:hAnsi="Trebuchet MS"/>
        </w:rPr>
        <w:t>x</w:t>
      </w:r>
      <w:r>
        <w:rPr>
          <w:rFonts w:ascii="Trebuchet MS" w:hAnsi="Trebuchet MS"/>
        </w:rPr>
        <w:t>. We build on that knowledge through a rapid review of common features followed by in-depth presentations of advanced topics including vSphere 5 performance, availability, scalability and security. 40+% of class time is devoted to labs so concepts, skills and best practices are developed and reinforced.</w:t>
      </w:r>
      <w:r/>
    </w:p>
    <w:p>
      <w:pPr>
        <w:pStyle w:val="Normal"/>
        <w:rPr>
          <w:sz w:val="24"/>
          <w:sz w:val="24"/>
          <w:szCs w:val="24"/>
          <w:rFonts w:ascii="Trebuchet MS" w:hAnsi="Trebuchet MS" w:eastAsia="Times New Roman" w:cs="Times New Roman"/>
          <w:color w:val="auto"/>
          <w:lang w:val="en-US" w:bidi="ar-SA"/>
        </w:rPr>
      </w:pPr>
      <w:r>
        <w:rPr>
          <w:rFonts w:ascii="Trebuchet MS" w:hAnsi="Trebuchet MS"/>
        </w:rPr>
      </w:r>
      <w:r/>
    </w:p>
    <w:p>
      <w:pPr>
        <w:pStyle w:val="Normal"/>
      </w:pPr>
      <w:r>
        <w:rPr>
          <w:rFonts w:ascii="Trebuchet MS" w:hAnsi="Trebuchet MS"/>
        </w:rPr>
        <w:t xml:space="preserve">Labs start with installation and configuration of ESXi server, vCenter </w:t>
      </w:r>
      <w:r>
        <w:rPr>
          <w:rFonts w:ascii="Trebuchet MS" w:hAnsi="Trebuchet MS"/>
        </w:rPr>
        <w:t>Server</w:t>
      </w:r>
      <w:r>
        <w:rPr>
          <w:rFonts w:ascii="Trebuchet MS" w:hAnsi="Trebuchet MS"/>
        </w:rPr>
        <w:t xml:space="preserve"> Appliance and Virtual Machines. From there, we look at </w:t>
      </w:r>
      <w:r>
        <w:rPr>
          <w:rFonts w:ascii="Trebuchet MS" w:hAnsi="Trebuchet MS"/>
        </w:rPr>
        <w:t xml:space="preserve">host and storage </w:t>
      </w:r>
      <w:r>
        <w:rPr>
          <w:rFonts w:ascii="Trebuchet MS" w:hAnsi="Trebuchet MS"/>
        </w:rPr>
        <w:t xml:space="preserve">performance and scalability topics including Hotplug Virtual Hardware, Profile Driven Storage, DRS, Storage DRS clusters </w:t>
      </w:r>
      <w:r>
        <w:rPr>
          <w:rFonts w:ascii="Trebuchet MS" w:hAnsi="Trebuchet MS"/>
        </w:rPr>
        <w:t>and DRS Power Management</w:t>
      </w:r>
      <w:r>
        <w:rPr>
          <w:rFonts w:ascii="Trebuchet MS" w:hAnsi="Trebuchet MS"/>
        </w:rPr>
        <w:t>. Availability is covered in HA Clusters, VM Fault Tolerance,</w:t>
      </w:r>
      <w:r>
        <w:rPr>
          <w:rFonts w:ascii="Trebuchet MS" w:hAnsi="Trebuchet MS"/>
        </w:rPr>
        <w:t xml:space="preserve"> vSphere Replication and vSphere Data Protection</w:t>
      </w:r>
      <w:r>
        <w:rPr>
          <w:rFonts w:ascii="Trebuchet MS" w:hAnsi="Trebuchet MS"/>
        </w:rPr>
        <w:t xml:space="preserve">. </w:t>
      </w:r>
      <w:r>
        <w:rPr>
          <w:rFonts w:ascii="Trebuchet MS" w:hAnsi="Trebuchet MS"/>
        </w:rPr>
        <w:t xml:space="preserve">VM network and operating system security topics are discussed within other topics. </w:t>
      </w:r>
      <w:r/>
    </w:p>
    <w:p>
      <w:pPr>
        <w:pStyle w:val="Normal"/>
        <w:rPr>
          <w:sz w:val="24"/>
          <w:sz w:val="24"/>
          <w:szCs w:val="24"/>
          <w:rFonts w:ascii="Trebuchet MS" w:hAnsi="Trebuchet MS" w:eastAsia="Times New Roman" w:cs="Times New Roman"/>
          <w:color w:val="auto"/>
          <w:lang w:val="en-US" w:bidi="ar-SA"/>
        </w:rPr>
      </w:pPr>
      <w:r>
        <w:rPr>
          <w:rFonts w:ascii="Trebuchet MS" w:hAnsi="Trebuchet MS"/>
        </w:rPr>
      </w:r>
      <w:r/>
    </w:p>
    <w:p>
      <w:pPr>
        <w:pStyle w:val="Normal"/>
        <w:rPr>
          <w:sz w:val="24"/>
          <w:sz w:val="24"/>
          <w:szCs w:val="24"/>
          <w:rFonts w:ascii="Trebuchet MS" w:hAnsi="Trebuchet MS" w:eastAsia="Times New Roman" w:cs="Times New Roman"/>
          <w:color w:val="auto"/>
          <w:lang w:val="en-US" w:bidi="ar-SA"/>
        </w:rPr>
      </w:pPr>
      <w:r>
        <w:rPr>
          <w:rFonts w:ascii="Trebuchet MS" w:hAnsi="Trebuchet MS"/>
        </w:rPr>
        <w:t>We also cover upgrading your vSphere system by taking you through the steps to upgrade the vCenter Server Appliance, an ESXi host and then Virtual Machines.</w:t>
      </w:r>
      <w:r/>
    </w:p>
    <w:p>
      <w:pPr>
        <w:pStyle w:val="Normal"/>
        <w:rPr>
          <w:sz w:val="24"/>
          <w:sz w:val="24"/>
          <w:szCs w:val="24"/>
          <w:rFonts w:ascii="Trebuchet MS" w:hAnsi="Trebuchet MS" w:eastAsia="Times New Roman" w:cs="Times New Roman"/>
          <w:color w:val="auto"/>
          <w:lang w:val="en-US" w:bidi="ar-SA"/>
        </w:rPr>
      </w:pPr>
      <w:r>
        <w:rPr>
          <w:rFonts w:ascii="Trebuchet MS" w:hAnsi="Trebuchet MS"/>
        </w:rPr>
      </w:r>
      <w:r/>
    </w:p>
    <w:p>
      <w:pPr>
        <w:pStyle w:val="Normal"/>
        <w:rPr>
          <w:sz w:val="24"/>
          <w:sz w:val="24"/>
          <w:szCs w:val="24"/>
          <w:rFonts w:ascii="Trebuchet MS" w:hAnsi="Trebuchet MS" w:eastAsia="Times New Roman" w:cs="Times New Roman"/>
          <w:color w:val="auto"/>
          <w:lang w:val="en-US" w:bidi="ar-SA"/>
        </w:rPr>
      </w:pPr>
      <w:r>
        <w:rPr>
          <w:rFonts w:ascii="Trebuchet MS" w:hAnsi="Trebuchet MS"/>
        </w:rPr>
        <w:t>This class is unique in its approach; which is to identify and eliminate common IT pain points and then to use virtualization to deliver clear, tangible benefits. Each topic is presented from the perspective of delivering key business value; not just the technical or mechanical aspects of the software.</w:t>
      </w:r>
      <w:r/>
    </w:p>
    <w:p>
      <w:pPr>
        <w:pStyle w:val="Normal"/>
        <w:rPr>
          <w:sz w:val="24"/>
          <w:sz w:val="24"/>
          <w:szCs w:val="24"/>
          <w:rFonts w:ascii="Trebuchet MS" w:hAnsi="Trebuchet MS" w:eastAsia="Times New Roman" w:cs="Times New Roman"/>
          <w:color w:val="auto"/>
          <w:lang w:val="en-US" w:bidi="ar-SA"/>
        </w:rPr>
      </w:pPr>
      <w:r>
        <w:rPr>
          <w:rFonts w:ascii="Trebuchet MS" w:hAnsi="Trebuchet MS"/>
        </w:rPr>
      </w:r>
      <w:r/>
    </w:p>
    <w:p>
      <w:pPr>
        <w:pStyle w:val="Normal"/>
      </w:pPr>
      <w:r>
        <w:rPr>
          <w:rFonts w:ascii="Trebuchet MS" w:hAnsi="Trebuchet MS"/>
        </w:rPr>
        <w:t xml:space="preserve">By the end of the class, attendees will have learned the benefits, skills, and best practices of virtualization. Attendees will be able to effectively design, implement, scale, secure, </w:t>
      </w:r>
      <w:r>
        <w:rPr>
          <w:rFonts w:ascii="Trebuchet MS" w:hAnsi="Trebuchet MS"/>
        </w:rPr>
        <w:t xml:space="preserve">back up, recover, upgrade, </w:t>
      </w:r>
      <w:r>
        <w:rPr>
          <w:rFonts w:ascii="Trebuchet MS" w:hAnsi="Trebuchet MS"/>
        </w:rPr>
        <w:t>manage and troubleshoot VMware vSphere 5.5</w:t>
      </w:r>
      <w:r>
        <w:rPr>
          <w:rFonts w:ascii="Trebuchet MS" w:hAnsi="Trebuchet MS"/>
        </w:rPr>
        <w:t xml:space="preserve"> environments</w:t>
      </w:r>
      <w:r>
        <w:rPr>
          <w:rFonts w:ascii="Trebuchet MS" w:hAnsi="Trebuchet MS"/>
        </w:rPr>
        <w:t>.</w:t>
      </w:r>
      <w:r/>
    </w:p>
    <w:p>
      <w:pPr>
        <w:pStyle w:val="Heading1"/>
        <w:numPr>
          <w:ilvl w:val="0"/>
          <w:numId w:val="1"/>
        </w:numPr>
        <w:tabs>
          <w:tab w:val="left" w:pos="0" w:leader="none"/>
        </w:tabs>
        <w:ind w:left="0" w:hanging="0"/>
        <w:rPr>
          <w:sz w:val="32"/>
          <w:b/>
          <w:sz w:val="32"/>
          <w:b/>
          <w:szCs w:val="32"/>
          <w:bCs/>
          <w:rFonts w:ascii="Arial" w:hAnsi="Arial" w:eastAsia="Arial Unicode MS" w:cs="Tahoma"/>
          <w:color w:val="000080"/>
          <w:lang w:val="en-US" w:bidi="ar-SA"/>
        </w:rPr>
      </w:pPr>
      <w:r>
        <w:rPr/>
        <w:t>Who Should Attend?</w:t>
      </w:r>
      <w:r/>
    </w:p>
    <w:p>
      <w:pPr>
        <w:pStyle w:val="Normal"/>
        <w:rPr>
          <w:sz w:val="24"/>
          <w:sz w:val="24"/>
          <w:szCs w:val="24"/>
          <w:rFonts w:ascii="Trebuchet MS" w:hAnsi="Trebuchet MS" w:eastAsia="Times New Roman" w:cs="Times New Roman"/>
          <w:color w:val="auto"/>
          <w:lang w:val="en-US" w:bidi="ar-SA"/>
        </w:rPr>
      </w:pPr>
      <w:r>
        <w:rPr>
          <w:rFonts w:ascii="Trebuchet MS" w:hAnsi="Trebuchet MS"/>
        </w:rPr>
        <w:t>This class is suitable for anyone who want to learn how to extract the maximum benefit from their investment in Virtual Infrastructure, including:</w:t>
      </w:r>
      <w:r/>
    </w:p>
    <w:p>
      <w:pPr>
        <w:pStyle w:val="Normal"/>
        <w:rPr>
          <w:sz w:val="24"/>
          <w:sz w:val="24"/>
          <w:szCs w:val="24"/>
          <w:rFonts w:ascii="Trebuchet MS" w:hAnsi="Trebuchet MS" w:eastAsia="Times New Roman" w:cs="Times New Roman"/>
          <w:color w:val="auto"/>
          <w:lang w:val="en-US" w:bidi="ar-SA"/>
        </w:rPr>
      </w:pPr>
      <w:r>
        <w:rPr>
          <w:rFonts w:ascii="Trebuchet MS" w:hAnsi="Trebuchet MS"/>
        </w:rPr>
      </w:r>
      <w:r/>
    </w:p>
    <w:p>
      <w:pPr>
        <w:pStyle w:val="Normal"/>
        <w:numPr>
          <w:ilvl w:val="0"/>
          <w:numId w:val="2"/>
        </w:numPr>
        <w:tabs>
          <w:tab w:val="left" w:pos="0" w:leader="none"/>
        </w:tabs>
        <w:ind w:left="720" w:hanging="360"/>
      </w:pPr>
      <w:r>
        <w:rPr>
          <w:rFonts w:ascii="Trebuchet MS" w:hAnsi="Trebuchet MS"/>
          <w:b/>
          <w:bCs/>
        </w:rPr>
        <w:t xml:space="preserve">vSphere Administrators </w:t>
      </w:r>
      <w:r>
        <w:rPr>
          <w:rFonts w:ascii="Trebuchet MS" w:hAnsi="Trebuchet MS"/>
          <w:b w:val="false"/>
          <w:bCs w:val="false"/>
        </w:rPr>
        <w:t>currently working on vSphere 4.x installations</w:t>
      </w:r>
      <w:r/>
    </w:p>
    <w:p>
      <w:pPr>
        <w:pStyle w:val="Normal"/>
        <w:numPr>
          <w:ilvl w:val="0"/>
          <w:numId w:val="2"/>
        </w:numPr>
        <w:tabs>
          <w:tab w:val="left" w:pos="0" w:leader="none"/>
        </w:tabs>
        <w:ind w:left="720" w:hanging="360"/>
      </w:pPr>
      <w:r>
        <w:rPr>
          <w:rFonts w:ascii="Trebuchet MS" w:hAnsi="Trebuchet MS"/>
          <w:b/>
          <w:bCs/>
        </w:rPr>
        <w:t>System architects</w:t>
      </w:r>
      <w:r>
        <w:rPr>
          <w:rFonts w:ascii="Trebuchet MS" w:hAnsi="Trebuchet MS"/>
        </w:rPr>
        <w:t xml:space="preserve"> or others who need to design virtual infrastructure</w:t>
      </w:r>
      <w:r/>
    </w:p>
    <w:p>
      <w:pPr>
        <w:pStyle w:val="Normal"/>
        <w:numPr>
          <w:ilvl w:val="0"/>
          <w:numId w:val="2"/>
        </w:numPr>
        <w:tabs>
          <w:tab w:val="left" w:pos="0" w:leader="none"/>
        </w:tabs>
        <w:ind w:left="720" w:hanging="360"/>
      </w:pPr>
      <w:r>
        <w:rPr>
          <w:rFonts w:ascii="Trebuchet MS" w:hAnsi="Trebuchet MS"/>
          <w:b/>
          <w:bCs/>
        </w:rPr>
        <w:t>Security specialists</w:t>
      </w:r>
      <w:r>
        <w:rPr>
          <w:rFonts w:ascii="Trebuchet MS" w:hAnsi="Trebuchet MS"/>
        </w:rPr>
        <w:t xml:space="preserve"> responsible for monitor, managing, securing and administering Virtual Infrastructure</w:t>
      </w:r>
      <w:r/>
    </w:p>
    <w:p>
      <w:pPr>
        <w:pStyle w:val="Normal"/>
        <w:numPr>
          <w:ilvl w:val="0"/>
          <w:numId w:val="2"/>
        </w:numPr>
        <w:tabs>
          <w:tab w:val="left" w:pos="0" w:leader="none"/>
        </w:tabs>
        <w:ind w:left="720" w:hanging="360"/>
      </w:pPr>
      <w:r>
        <w:rPr>
          <w:rFonts w:ascii="Trebuchet MS" w:hAnsi="Trebuchet MS"/>
          <w:b/>
          <w:bCs/>
        </w:rPr>
        <w:t>Performance and capacity analysts</w:t>
      </w:r>
      <w:r>
        <w:rPr>
          <w:rFonts w:ascii="Trebuchet MS" w:hAnsi="Trebuchet MS"/>
        </w:rPr>
        <w:t xml:space="preserve"> who need to understand, provision, monitor and performance tune Virtual Infrastructure</w:t>
      </w:r>
      <w:r/>
    </w:p>
    <w:p>
      <w:pPr>
        <w:pStyle w:val="Normal"/>
        <w:numPr>
          <w:ilvl w:val="0"/>
          <w:numId w:val="2"/>
        </w:numPr>
        <w:tabs>
          <w:tab w:val="left" w:pos="0" w:leader="none"/>
        </w:tabs>
        <w:ind w:left="720" w:hanging="360"/>
      </w:pPr>
      <w:r>
        <w:rPr>
          <w:rFonts w:ascii="Trebuchet MS" w:hAnsi="Trebuchet MS"/>
          <w:b/>
          <w:bCs/>
        </w:rPr>
        <w:t>Backup Administrators</w:t>
      </w:r>
      <w:r>
        <w:rPr>
          <w:rFonts w:ascii="Trebuchet MS" w:hAnsi="Trebuchet MS"/>
        </w:rPr>
        <w:t xml:space="preserve"> who need to understand the impact of existing and new back up strategies in a virtual environment </w:t>
      </w:r>
      <w:r/>
    </w:p>
    <w:p>
      <w:pPr>
        <w:pStyle w:val="Normal"/>
        <w:numPr>
          <w:ilvl w:val="0"/>
          <w:numId w:val="2"/>
        </w:numPr>
        <w:tabs>
          <w:tab w:val="left" w:pos="0" w:leader="none"/>
        </w:tabs>
        <w:ind w:left="720" w:hanging="360"/>
      </w:pPr>
      <w:r>
        <w:rPr>
          <w:rFonts w:ascii="Trebuchet MS" w:hAnsi="Trebuchet MS"/>
          <w:b/>
          <w:bCs/>
        </w:rPr>
        <w:t>Business Continuity specialists</w:t>
      </w:r>
      <w:r>
        <w:rPr>
          <w:rFonts w:ascii="Trebuchet MS" w:hAnsi="Trebuchet MS"/>
        </w:rPr>
        <w:t xml:space="preserve"> responsible for disaster recovery and high availability</w:t>
      </w:r>
      <w:r/>
    </w:p>
    <w:p>
      <w:pPr>
        <w:pStyle w:val="Normal"/>
        <w:numPr>
          <w:ilvl w:val="0"/>
          <w:numId w:val="2"/>
        </w:numPr>
        <w:tabs>
          <w:tab w:val="left" w:pos="0" w:leader="none"/>
        </w:tabs>
        <w:ind w:left="720" w:hanging="360"/>
      </w:pPr>
      <w:r>
        <w:rPr>
          <w:rFonts w:ascii="Trebuchet MS" w:hAnsi="Trebuchet MS"/>
          <w:b/>
          <w:bCs/>
        </w:rPr>
        <w:t>Storage administrators</w:t>
      </w:r>
      <w:r>
        <w:rPr>
          <w:rFonts w:ascii="Trebuchet MS" w:hAnsi="Trebuchet MS"/>
        </w:rPr>
        <w:t xml:space="preserve"> who need to understand how VMware ESX  uses Fibre SAN and iSCSI SAN volumes and NAS datastores</w:t>
      </w:r>
      <w:r/>
    </w:p>
    <w:p>
      <w:pPr>
        <w:pStyle w:val="Heading1"/>
        <w:numPr>
          <w:ilvl w:val="0"/>
          <w:numId w:val="1"/>
        </w:numPr>
        <w:tabs>
          <w:tab w:val="left" w:pos="0" w:leader="none"/>
        </w:tabs>
        <w:ind w:left="0" w:hanging="0"/>
        <w:rPr>
          <w:sz w:val="32"/>
          <w:b/>
          <w:sz w:val="32"/>
          <w:b/>
          <w:szCs w:val="32"/>
          <w:bCs/>
          <w:rFonts w:ascii="Arial" w:hAnsi="Arial" w:eastAsia="Arial Unicode MS" w:cs="Tahoma"/>
          <w:color w:val="000080"/>
          <w:lang w:val="en-US" w:bidi="ar-SA"/>
        </w:rPr>
      </w:pPr>
      <w:r>
        <w:rPr/>
        <w:t>Prerequisites</w:t>
      </w:r>
      <w:r/>
    </w:p>
    <w:p>
      <w:pPr>
        <w:pStyle w:val="Normal"/>
      </w:pPr>
      <w:r>
        <w:rPr>
          <w:rFonts w:ascii="Trebuchet MS" w:hAnsi="Trebuchet MS"/>
        </w:rPr>
        <w:t>Attendees should have good familiarity with VMware vSphere 4.</w:t>
      </w:r>
      <w:r>
        <w:rPr>
          <w:rFonts w:ascii="Trebuchet MS" w:hAnsi="Trebuchet MS"/>
        </w:rPr>
        <w:t>x or 5.x</w:t>
      </w:r>
      <w:r>
        <w:rPr>
          <w:rFonts w:ascii="Trebuchet MS" w:hAnsi="Trebuchet MS"/>
        </w:rPr>
        <w:t>. Experience installing, configuring and managing operating systems, storage systems and or networks is useful but not required. We assume that all attendees have a basic familiarity with PC server hardware, disk partitioning, IP addressing, O/S installation, networking, etc.</w:t>
      </w:r>
      <w:r/>
    </w:p>
    <w:p>
      <w:pPr>
        <w:pStyle w:val="Heading1"/>
        <w:numPr>
          <w:ilvl w:val="0"/>
          <w:numId w:val="1"/>
        </w:numPr>
        <w:tabs>
          <w:tab w:val="left" w:pos="0" w:leader="none"/>
        </w:tabs>
        <w:ind w:left="0" w:hanging="0"/>
        <w:rPr>
          <w:sz w:val="32"/>
          <w:b/>
          <w:sz w:val="32"/>
          <w:b/>
          <w:szCs w:val="32"/>
          <w:bCs/>
          <w:rFonts w:ascii="Arial" w:hAnsi="Arial" w:eastAsia="Arial Unicode MS" w:cs="Tahoma"/>
          <w:color w:val="000080"/>
          <w:lang w:val="en-US" w:bidi="ar-SA"/>
        </w:rPr>
      </w:pPr>
      <w:r>
        <w:rPr/>
      </w:r>
      <w:r>
        <w:br w:type="page"/>
      </w:r>
      <w:r/>
    </w:p>
    <w:p>
      <w:pPr>
        <w:pStyle w:val="Heading1"/>
        <w:numPr>
          <w:ilvl w:val="0"/>
          <w:numId w:val="1"/>
        </w:numPr>
        <w:tabs>
          <w:tab w:val="left" w:pos="0" w:leader="none"/>
        </w:tabs>
        <w:ind w:left="0" w:hanging="0"/>
        <w:rPr>
          <w:sz w:val="32"/>
          <w:b/>
          <w:sz w:val="32"/>
          <w:b/>
          <w:szCs w:val="32"/>
          <w:bCs/>
          <w:rFonts w:ascii="Arial" w:hAnsi="Arial" w:eastAsia="Arial Unicode MS" w:cs="Tahoma"/>
          <w:color w:val="000080"/>
          <w:lang w:val="en-US" w:bidi="ar-SA"/>
        </w:rPr>
      </w:pPr>
      <w:r>
        <w:rPr/>
        <w:t>Certification</w:t>
      </w:r>
      <w:r/>
    </w:p>
    <w:p>
      <w:pPr>
        <w:pStyle w:val="Normal"/>
        <w:rPr>
          <w:sz w:val="24"/>
          <w:sz w:val="24"/>
          <w:szCs w:val="24"/>
          <w:rFonts w:ascii="Trebuchet MS" w:hAnsi="Trebuchet MS" w:eastAsia="Times New Roman" w:cs="Times New Roman"/>
          <w:color w:val="auto"/>
          <w:lang w:val="en-US" w:bidi="ar-SA"/>
        </w:rPr>
      </w:pPr>
      <w:r>
        <w:rPr>
          <w:rFonts w:ascii="Trebuchet MS" w:hAnsi="Trebuchet MS"/>
        </w:rPr>
        <w:t>Attendees have the option to earn ESXLab Certified Virtualization Specialist (ECVS) by challenging a certification exam at the end of the course.</w:t>
      </w:r>
      <w:r/>
    </w:p>
    <w:p>
      <w:pPr>
        <w:pStyle w:val="Heading1"/>
        <w:numPr>
          <w:ilvl w:val="0"/>
          <w:numId w:val="1"/>
        </w:numPr>
        <w:tabs>
          <w:tab w:val="left" w:pos="0" w:leader="none"/>
        </w:tabs>
        <w:ind w:left="0" w:hanging="0"/>
        <w:rPr>
          <w:sz w:val="32"/>
          <w:b/>
          <w:sz w:val="32"/>
          <w:b/>
          <w:szCs w:val="32"/>
          <w:bCs/>
          <w:rFonts w:ascii="Arial" w:hAnsi="Arial" w:eastAsia="Arial Unicode MS" w:cs="Tahoma"/>
          <w:color w:val="000080"/>
          <w:lang w:val="en-US" w:bidi="ar-SA"/>
        </w:rPr>
      </w:pPr>
      <w:r>
        <w:rPr/>
        <w:t>Chapter List</w:t>
      </w:r>
      <w:r/>
    </w:p>
    <w:p>
      <w:pPr>
        <w:pStyle w:val="Normal"/>
        <w:rPr>
          <w:sz w:val="24"/>
          <w:sz w:val="24"/>
          <w:szCs w:val="24"/>
          <w:rFonts w:ascii="Trebuchet MS" w:hAnsi="Trebuchet MS" w:eastAsia="Times New Roman" w:cs="Times New Roman"/>
          <w:color w:val="auto"/>
          <w:lang w:val="en-US" w:bidi="ar-SA"/>
        </w:rPr>
      </w:pPr>
      <w:r>
        <w:rPr>
          <w:rFonts w:ascii="Trebuchet MS" w:hAnsi="Trebuchet MS"/>
        </w:rPr>
        <w:t>Our class consists of the following chapters:</w:t>
      </w:r>
      <w:r/>
    </w:p>
    <w:p>
      <w:pPr>
        <w:pStyle w:val="Normal"/>
        <w:rPr>
          <w:sz w:val="24"/>
          <w:sz w:val="24"/>
          <w:szCs w:val="24"/>
          <w:rFonts w:ascii="Trebuchet MS" w:hAnsi="Trebuchet MS" w:eastAsia="Times New Roman" w:cs="Times New Roman"/>
          <w:color w:val="auto"/>
          <w:lang w:val="en-US" w:bidi="ar-SA"/>
        </w:rPr>
      </w:pPr>
      <w:r>
        <w:rPr>
          <w:rFonts w:ascii="Trebuchet MS" w:hAnsi="Trebuchet MS"/>
          <w:sz w:val="24"/>
          <w:szCs w:val="24"/>
        </w:rPr>
      </w:r>
      <w:r/>
    </w:p>
    <w:p>
      <w:pPr>
        <w:pStyle w:val="TextBody"/>
        <w:ind w:left="720" w:hanging="0"/>
        <w:rPr>
          <w:sz w:val="24"/>
          <w:sz w:val="24"/>
          <w:szCs w:val="24"/>
          <w:rFonts w:ascii="Trebuchet MS" w:hAnsi="Trebuchet MS" w:eastAsia="Times New Roman" w:cs="Times New Roman"/>
          <w:color w:val="auto"/>
          <w:lang w:val="en-US" w:bidi="ar-SA"/>
        </w:rPr>
      </w:pPr>
      <w:r>
        <w:rPr>
          <w:rFonts w:ascii="Trebuchet MS" w:hAnsi="Trebuchet MS"/>
        </w:rPr>
        <w:t>Chapter 1 - Virtualization Overview</w:t>
      </w:r>
      <w:r/>
    </w:p>
    <w:p>
      <w:pPr>
        <w:pStyle w:val="TextBody"/>
        <w:ind w:left="720" w:hanging="0"/>
        <w:rPr>
          <w:sz w:val="24"/>
          <w:sz w:val="24"/>
          <w:szCs w:val="24"/>
          <w:rFonts w:ascii="Trebuchet MS" w:hAnsi="Trebuchet MS" w:eastAsia="Times New Roman" w:cs="Times New Roman"/>
          <w:color w:val="auto"/>
          <w:lang w:val="en-US" w:bidi="ar-SA"/>
        </w:rPr>
      </w:pPr>
      <w:r>
        <w:rPr>
          <w:rFonts w:ascii="Trebuchet MS" w:hAnsi="Trebuchet MS"/>
        </w:rPr>
        <w:t>Chapter 2 - Install, Configure ESXi 5.1</w:t>
      </w:r>
      <w:r/>
    </w:p>
    <w:p>
      <w:pPr>
        <w:pStyle w:val="TextBody"/>
        <w:ind w:left="720" w:hanging="0"/>
        <w:rPr>
          <w:sz w:val="24"/>
          <w:sz w:val="24"/>
          <w:szCs w:val="24"/>
          <w:rFonts w:ascii="Trebuchet MS" w:hAnsi="Trebuchet MS" w:eastAsia="Times New Roman" w:cs="Times New Roman"/>
          <w:color w:val="auto"/>
          <w:lang w:val="en-US" w:bidi="ar-SA"/>
        </w:rPr>
      </w:pPr>
      <w:r>
        <w:rPr>
          <w:rFonts w:ascii="Trebuchet MS" w:hAnsi="Trebuchet MS"/>
        </w:rPr>
        <w:t>Chapter 3 - Virtual Hardware and Virtual Machines</w:t>
      </w:r>
      <w:r/>
    </w:p>
    <w:p>
      <w:pPr>
        <w:pStyle w:val="TextBody"/>
        <w:ind w:left="720" w:hanging="0"/>
        <w:rPr>
          <w:sz w:val="24"/>
          <w:sz w:val="24"/>
          <w:szCs w:val="24"/>
          <w:rFonts w:ascii="Trebuchet MS" w:hAnsi="Trebuchet MS" w:eastAsia="Times New Roman" w:cs="Times New Roman"/>
          <w:color w:val="auto"/>
          <w:lang w:val="en-US" w:bidi="ar-SA"/>
        </w:rPr>
      </w:pPr>
      <w:r>
        <w:rPr>
          <w:rFonts w:ascii="Trebuchet MS" w:hAnsi="Trebuchet MS"/>
        </w:rPr>
        <w:t>Chapter 4 - vCenter Server Appliance</w:t>
      </w:r>
      <w:r/>
    </w:p>
    <w:p>
      <w:pPr>
        <w:pStyle w:val="TextBody"/>
        <w:ind w:left="720" w:hanging="0"/>
        <w:rPr>
          <w:sz w:val="24"/>
          <w:sz w:val="24"/>
          <w:szCs w:val="24"/>
          <w:rFonts w:ascii="Trebuchet MS" w:hAnsi="Trebuchet MS" w:eastAsia="Times New Roman" w:cs="Times New Roman"/>
          <w:color w:val="auto"/>
          <w:lang w:val="en-US" w:bidi="ar-SA"/>
        </w:rPr>
      </w:pPr>
      <w:r>
        <w:rPr>
          <w:rFonts w:ascii="Trebuchet MS" w:hAnsi="Trebuchet MS"/>
        </w:rPr>
        <w:t>Chapter 5 - Upgrading vCenter, ESXi and Virtual Machines</w:t>
      </w:r>
      <w:r/>
    </w:p>
    <w:p>
      <w:pPr>
        <w:pStyle w:val="TextBody"/>
        <w:ind w:left="720" w:hanging="0"/>
        <w:rPr>
          <w:sz w:val="24"/>
          <w:sz w:val="24"/>
          <w:szCs w:val="24"/>
          <w:rFonts w:ascii="Trebuchet MS" w:hAnsi="Trebuchet MS" w:eastAsia="Times New Roman" w:cs="Times New Roman"/>
          <w:color w:val="auto"/>
          <w:lang w:val="en-US" w:bidi="ar-SA"/>
        </w:rPr>
      </w:pPr>
      <w:r>
        <w:rPr>
          <w:rFonts w:ascii="Trebuchet MS" w:hAnsi="Trebuchet MS"/>
        </w:rPr>
        <w:t>Chapter 6 - Advanced Virtual Networking</w:t>
      </w:r>
      <w:r/>
    </w:p>
    <w:p>
      <w:pPr>
        <w:pStyle w:val="TextBody"/>
        <w:ind w:left="720" w:hanging="0"/>
        <w:rPr>
          <w:sz w:val="24"/>
          <w:sz w:val="24"/>
          <w:szCs w:val="24"/>
          <w:rFonts w:ascii="Trebuchet MS" w:hAnsi="Trebuchet MS" w:eastAsia="Times New Roman" w:cs="Times New Roman"/>
          <w:color w:val="auto"/>
          <w:lang w:val="en-US" w:bidi="ar-SA"/>
        </w:rPr>
      </w:pPr>
      <w:r>
        <w:rPr>
          <w:rFonts w:ascii="Trebuchet MS" w:hAnsi="Trebuchet MS"/>
        </w:rPr>
        <w:t>Chapter 7 - Using Fibre and iSCSI Shared Storage</w:t>
      </w:r>
      <w:r/>
    </w:p>
    <w:p>
      <w:pPr>
        <w:pStyle w:val="TextBody"/>
        <w:ind w:left="720" w:hanging="0"/>
        <w:rPr>
          <w:sz w:val="24"/>
          <w:sz w:val="24"/>
          <w:szCs w:val="24"/>
          <w:rFonts w:ascii="Trebuchet MS" w:hAnsi="Trebuchet MS" w:eastAsia="Times New Roman" w:cs="Times New Roman"/>
          <w:color w:val="auto"/>
          <w:lang w:val="en-US" w:bidi="ar-SA"/>
        </w:rPr>
      </w:pPr>
      <w:r>
        <w:rPr>
          <w:rFonts w:ascii="Trebuchet MS" w:hAnsi="Trebuchet MS"/>
        </w:rPr>
        <w:t xml:space="preserve">Chapter 8 - VMFS 5 File Systems </w:t>
      </w:r>
      <w:r/>
    </w:p>
    <w:p>
      <w:pPr>
        <w:pStyle w:val="TextBody"/>
        <w:ind w:left="720" w:hanging="0"/>
      </w:pPr>
      <w:r>
        <w:rPr>
          <w:rStyle w:val="Heading3Char"/>
          <w:rFonts w:ascii="Trebuchet MS" w:hAnsi="Trebuchet MS"/>
          <w:b w:val="false"/>
          <w:bCs w:val="false"/>
          <w:sz w:val="24"/>
          <w:szCs w:val="24"/>
        </w:rPr>
        <w:t>Chapter 9 - DRS Load Balanced Clusters, DRS Power Mgt.</w:t>
      </w:r>
      <w:r/>
    </w:p>
    <w:p>
      <w:pPr>
        <w:pStyle w:val="TextBody"/>
        <w:ind w:left="720" w:hanging="0"/>
        <w:rPr>
          <w:sz w:val="24"/>
          <w:sz w:val="24"/>
          <w:szCs w:val="24"/>
          <w:rFonts w:ascii="Trebuchet MS" w:hAnsi="Trebuchet MS" w:eastAsia="Times New Roman" w:cs="Times New Roman"/>
          <w:color w:val="auto"/>
          <w:lang w:val="en-US" w:bidi="ar-SA"/>
        </w:rPr>
      </w:pPr>
      <w:r>
        <w:rPr>
          <w:rFonts w:ascii="Trebuchet MS" w:hAnsi="Trebuchet MS"/>
        </w:rPr>
        <w:t>Chapter 10 - Profile Driven Storage</w:t>
      </w:r>
      <w:r/>
    </w:p>
    <w:p>
      <w:pPr>
        <w:pStyle w:val="TextBody"/>
        <w:ind w:left="720" w:hanging="0"/>
        <w:rPr>
          <w:sz w:val="24"/>
          <w:sz w:val="24"/>
          <w:szCs w:val="24"/>
          <w:rFonts w:ascii="Trebuchet MS" w:hAnsi="Trebuchet MS" w:eastAsia="Times New Roman" w:cs="Times New Roman"/>
          <w:color w:val="auto"/>
          <w:lang w:val="en-US" w:bidi="ar-SA"/>
        </w:rPr>
      </w:pPr>
      <w:r>
        <w:rPr>
          <w:rFonts w:ascii="Trebuchet MS" w:hAnsi="Trebuchet MS"/>
        </w:rPr>
        <w:t>Chapter 11 - Datastore Clusters and Storage DRS</w:t>
      </w:r>
      <w:r/>
    </w:p>
    <w:p>
      <w:pPr>
        <w:pStyle w:val="TextBody"/>
        <w:ind w:left="720" w:hanging="0"/>
        <w:rPr>
          <w:sz w:val="24"/>
          <w:sz w:val="24"/>
          <w:szCs w:val="24"/>
          <w:rFonts w:ascii="Trebuchet MS" w:hAnsi="Trebuchet MS" w:eastAsia="Times New Roman" w:cs="Times New Roman"/>
          <w:color w:val="auto"/>
          <w:lang w:val="en-US" w:bidi="ar-SA"/>
        </w:rPr>
      </w:pPr>
      <w:r>
        <w:rPr>
          <w:rFonts w:ascii="Trebuchet MS" w:hAnsi="Trebuchet MS"/>
        </w:rPr>
        <w:t>Chapter 12 - VMware HA and Fault Tolerance</w:t>
      </w:r>
      <w:r/>
    </w:p>
    <w:p>
      <w:pPr>
        <w:pStyle w:val="TextBody"/>
        <w:ind w:left="720" w:hanging="0"/>
        <w:rPr>
          <w:sz w:val="24"/>
          <w:sz w:val="24"/>
          <w:szCs w:val="24"/>
          <w:rFonts w:ascii="Trebuchet MS" w:hAnsi="Trebuchet MS" w:eastAsia="Times New Roman" w:cs="Times New Roman"/>
          <w:color w:val="auto"/>
          <w:lang w:val="en-US" w:bidi="ar-SA"/>
        </w:rPr>
      </w:pPr>
      <w:r>
        <w:rPr>
          <w:rFonts w:ascii="Trebuchet MS" w:hAnsi="Trebuchet MS"/>
        </w:rPr>
        <w:t xml:space="preserve">Chapter 13 - vSphere Replication </w:t>
      </w:r>
      <w:r/>
    </w:p>
    <w:p>
      <w:pPr>
        <w:pStyle w:val="TextBody"/>
        <w:ind w:left="720" w:hanging="0"/>
        <w:rPr>
          <w:sz w:val="24"/>
          <w:sz w:val="24"/>
          <w:szCs w:val="24"/>
          <w:rFonts w:ascii="Trebuchet MS" w:hAnsi="Trebuchet MS" w:eastAsia="Times New Roman" w:cs="Times New Roman"/>
          <w:color w:val="auto"/>
          <w:lang w:val="en-US" w:bidi="ar-SA"/>
        </w:rPr>
      </w:pPr>
      <w:r>
        <w:rPr>
          <w:rFonts w:ascii="Trebuchet MS" w:hAnsi="Trebuchet MS"/>
        </w:rPr>
        <w:t>Chapter 14 - VMware Data Protection</w:t>
      </w:r>
      <w:r>
        <w:br w:type="page"/>
      </w:r>
      <w:r/>
    </w:p>
    <w:p>
      <w:pPr>
        <w:pStyle w:val="Heading1"/>
        <w:numPr>
          <w:ilvl w:val="0"/>
          <w:numId w:val="1"/>
        </w:numPr>
        <w:tabs>
          <w:tab w:val="left" w:pos="0" w:leader="none"/>
        </w:tabs>
        <w:ind w:left="0" w:hanging="0"/>
        <w:rPr>
          <w:sz w:val="32"/>
          <w:b/>
          <w:sz w:val="32"/>
          <w:b/>
          <w:szCs w:val="32"/>
          <w:bCs/>
          <w:rFonts w:ascii="Arial" w:hAnsi="Arial" w:eastAsia="Arial Unicode MS" w:cs="Tahoma"/>
          <w:color w:val="000080"/>
          <w:lang w:val="en-US" w:bidi="ar-SA"/>
        </w:rPr>
      </w:pPr>
      <w:r>
        <w:rPr/>
        <w:t>Hands On Labs</w:t>
      </w:r>
      <w:r/>
    </w:p>
    <w:p>
      <w:pPr>
        <w:pStyle w:val="Normal"/>
        <w:rPr>
          <w:sz w:val="24"/>
          <w:sz w:val="24"/>
          <w:szCs w:val="24"/>
          <w:rFonts w:ascii="Trebuchet MS" w:hAnsi="Trebuchet MS" w:eastAsia="Times New Roman" w:cs="Times New Roman"/>
          <w:color w:val="auto"/>
          <w:lang w:val="en-US" w:bidi="ar-SA"/>
        </w:rPr>
      </w:pPr>
      <w:r>
        <w:rPr>
          <w:rFonts w:ascii="Trebuchet MS" w:hAnsi="Trebuchet MS"/>
        </w:rPr>
        <w:t>Attendees will complete the following hands on labs during the class:</w:t>
      </w:r>
      <w:r/>
    </w:p>
    <w:p>
      <w:pPr>
        <w:pStyle w:val="Normal"/>
        <w:rPr>
          <w:sz w:val="24"/>
          <w:sz w:val="24"/>
          <w:szCs w:val="24"/>
          <w:rFonts w:ascii="Trebuchet MS" w:hAnsi="Trebuchet MS" w:eastAsia="Times New Roman" w:cs="Times New Roman"/>
          <w:color w:val="auto"/>
          <w:lang w:val="en-US" w:bidi="ar-SA"/>
        </w:rPr>
      </w:pPr>
      <w:r>
        <w:rPr>
          <w:rFonts w:ascii="Trebuchet MS" w:hAnsi="Trebuchet MS"/>
        </w:rPr>
      </w:r>
      <w:r/>
    </w:p>
    <w:p>
      <w:pPr>
        <w:pStyle w:val="Normal"/>
        <w:numPr>
          <w:ilvl w:val="0"/>
          <w:numId w:val="3"/>
        </w:numPr>
        <w:rPr>
          <w:sz w:val="24"/>
          <w:sz w:val="24"/>
          <w:szCs w:val="24"/>
          <w:rFonts w:ascii="Trebuchet MS" w:hAnsi="Trebuchet MS" w:eastAsia="Times New Roman" w:cs="Times New Roman"/>
          <w:color w:val="auto"/>
          <w:lang w:val="en-US" w:bidi="ar-SA"/>
        </w:rPr>
      </w:pPr>
      <w:r>
        <w:rPr>
          <w:rFonts w:ascii="Trebuchet MS" w:hAnsi="Trebuchet MS"/>
        </w:rPr>
        <w:t>Install of ESXi 5 and perform post-install configurations</w:t>
      </w:r>
      <w:r/>
    </w:p>
    <w:p>
      <w:pPr>
        <w:pStyle w:val="Normal"/>
        <w:numPr>
          <w:ilvl w:val="0"/>
          <w:numId w:val="3"/>
        </w:numPr>
        <w:rPr>
          <w:sz w:val="24"/>
          <w:sz w:val="24"/>
          <w:szCs w:val="24"/>
          <w:rFonts w:ascii="Trebuchet MS" w:hAnsi="Trebuchet MS" w:eastAsia="Times New Roman" w:cs="Times New Roman"/>
          <w:color w:val="auto"/>
          <w:lang w:val="en-US" w:bidi="ar-SA"/>
        </w:rPr>
      </w:pPr>
      <w:r>
        <w:rPr>
          <w:rFonts w:ascii="Trebuchet MS" w:hAnsi="Trebuchet MS"/>
        </w:rPr>
        <w:t>Create / update Standard Virtual Switches</w:t>
      </w:r>
      <w:r/>
    </w:p>
    <w:p>
      <w:pPr>
        <w:pStyle w:val="Normal"/>
        <w:numPr>
          <w:ilvl w:val="0"/>
          <w:numId w:val="3"/>
        </w:numPr>
        <w:rPr>
          <w:sz w:val="24"/>
          <w:sz w:val="24"/>
          <w:szCs w:val="24"/>
          <w:rFonts w:ascii="Trebuchet MS" w:hAnsi="Trebuchet MS" w:eastAsia="Times New Roman" w:cs="Times New Roman"/>
          <w:color w:val="auto"/>
          <w:lang w:val="en-US" w:bidi="ar-SA"/>
        </w:rPr>
      </w:pPr>
      <w:r>
        <w:rPr>
          <w:rFonts w:ascii="Trebuchet MS" w:hAnsi="Trebuchet MS"/>
        </w:rPr>
        <w:t>Define, connect to and browse NFS file shares</w:t>
      </w:r>
      <w:r/>
    </w:p>
    <w:p>
      <w:pPr>
        <w:pStyle w:val="Normal"/>
        <w:numPr>
          <w:ilvl w:val="0"/>
          <w:numId w:val="3"/>
        </w:numPr>
      </w:pPr>
      <w:r>
        <w:rPr>
          <w:rFonts w:ascii="Trebuchet MS" w:hAnsi="Trebuchet MS"/>
        </w:rPr>
        <w:t xml:space="preserve">Create a Virtual Machine. Install </w:t>
      </w:r>
      <w:r>
        <w:rPr>
          <w:rFonts w:ascii="Trebuchet MS" w:hAnsi="Trebuchet MS"/>
        </w:rPr>
        <w:t>Guest OS,</w:t>
      </w:r>
      <w:r>
        <w:rPr>
          <w:rFonts w:ascii="Trebuchet MS" w:hAnsi="Trebuchet MS"/>
        </w:rPr>
        <w:t xml:space="preserve"> VMware Tools into the VM. Add 3</w:t>
      </w:r>
      <w:r>
        <w:rPr>
          <w:rFonts w:ascii="Trebuchet MS" w:hAnsi="Trebuchet MS"/>
          <w:vertAlign w:val="superscript"/>
        </w:rPr>
        <w:t>rd</w:t>
      </w:r>
      <w:r>
        <w:rPr>
          <w:rFonts w:ascii="Trebuchet MS" w:hAnsi="Trebuchet MS"/>
        </w:rPr>
        <w:t xml:space="preserve"> party tools and utilities</w:t>
      </w:r>
      <w:r/>
    </w:p>
    <w:p>
      <w:pPr>
        <w:pStyle w:val="Normal"/>
        <w:numPr>
          <w:ilvl w:val="0"/>
          <w:numId w:val="3"/>
        </w:numPr>
        <w:rPr>
          <w:sz w:val="24"/>
          <w:sz w:val="24"/>
          <w:szCs w:val="24"/>
          <w:rFonts w:ascii="Trebuchet MS" w:hAnsi="Trebuchet MS" w:eastAsia="Times New Roman" w:cs="Times New Roman"/>
          <w:color w:val="auto"/>
          <w:lang w:val="en-US" w:bidi="ar-SA"/>
        </w:rPr>
      </w:pPr>
      <w:r>
        <w:rPr>
          <w:rFonts w:ascii="Trebuchet MS" w:hAnsi="Trebuchet MS"/>
        </w:rPr>
        <w:t>Work with VM snapshots</w:t>
      </w:r>
      <w:r/>
    </w:p>
    <w:p>
      <w:pPr>
        <w:pStyle w:val="Normal"/>
        <w:numPr>
          <w:ilvl w:val="0"/>
          <w:numId w:val="3"/>
        </w:numPr>
        <w:rPr>
          <w:sz w:val="24"/>
          <w:sz w:val="24"/>
          <w:szCs w:val="24"/>
          <w:rFonts w:ascii="Trebuchet MS" w:hAnsi="Trebuchet MS" w:eastAsia="Times New Roman" w:cs="Times New Roman"/>
          <w:color w:val="auto"/>
          <w:lang w:val="en-US" w:bidi="ar-SA"/>
        </w:rPr>
      </w:pPr>
      <w:r>
        <w:rPr>
          <w:rFonts w:ascii="Trebuchet MS" w:hAnsi="Trebuchet MS"/>
        </w:rPr>
        <w:t>Use virtual hardware Hotplug to hot add CPU, memory to a running VM</w:t>
      </w:r>
      <w:r/>
    </w:p>
    <w:p>
      <w:pPr>
        <w:pStyle w:val="Normal"/>
        <w:numPr>
          <w:ilvl w:val="0"/>
          <w:numId w:val="3"/>
        </w:numPr>
      </w:pPr>
      <w:r>
        <w:rPr>
          <w:rFonts w:ascii="Trebuchet MS" w:hAnsi="Trebuchet MS"/>
        </w:rPr>
        <w:t>Import, install, review and configure vCenter Virtual Appliance</w:t>
      </w:r>
      <w:r/>
    </w:p>
    <w:p>
      <w:pPr>
        <w:pStyle w:val="Normal"/>
        <w:numPr>
          <w:ilvl w:val="0"/>
          <w:numId w:val="3"/>
        </w:numPr>
        <w:rPr>
          <w:sz w:val="24"/>
          <w:sz w:val="24"/>
          <w:szCs w:val="24"/>
          <w:rFonts w:ascii="Trebuchet MS" w:hAnsi="Trebuchet MS" w:eastAsia="Times New Roman" w:cs="Times New Roman"/>
          <w:color w:val="auto"/>
          <w:lang w:val="en-US" w:bidi="ar-SA"/>
        </w:rPr>
      </w:pPr>
      <w:r>
        <w:rPr>
          <w:rFonts w:ascii="Trebuchet MS" w:hAnsi="Trebuchet MS"/>
        </w:rPr>
        <w:t>Upgrade vCenter Appliance to version 5.5</w:t>
      </w:r>
      <w:r/>
    </w:p>
    <w:p>
      <w:pPr>
        <w:pStyle w:val="Normal"/>
        <w:numPr>
          <w:ilvl w:val="0"/>
          <w:numId w:val="3"/>
        </w:numPr>
        <w:rPr>
          <w:sz w:val="24"/>
          <w:sz w:val="24"/>
          <w:szCs w:val="24"/>
          <w:rFonts w:ascii="Trebuchet MS" w:hAnsi="Trebuchet MS" w:eastAsia="Times New Roman" w:cs="Times New Roman"/>
          <w:color w:val="auto"/>
          <w:lang w:val="en-US" w:bidi="ar-SA"/>
        </w:rPr>
      </w:pPr>
      <w:r>
        <w:rPr>
          <w:rFonts w:ascii="Trebuchet MS" w:hAnsi="Trebuchet MS"/>
        </w:rPr>
        <w:t>Upgrade ESXi hosts to version 5.5</w:t>
      </w:r>
      <w:r/>
    </w:p>
    <w:p>
      <w:pPr>
        <w:pStyle w:val="Normal"/>
        <w:numPr>
          <w:ilvl w:val="0"/>
          <w:numId w:val="3"/>
        </w:numPr>
        <w:rPr>
          <w:sz w:val="24"/>
          <w:sz w:val="24"/>
          <w:szCs w:val="24"/>
          <w:rFonts w:ascii="Trebuchet MS" w:hAnsi="Trebuchet MS" w:eastAsia="Times New Roman" w:cs="Times New Roman"/>
          <w:color w:val="auto"/>
          <w:lang w:val="en-US" w:bidi="ar-SA"/>
        </w:rPr>
      </w:pPr>
      <w:r>
        <w:rPr>
          <w:rFonts w:ascii="Trebuchet MS" w:hAnsi="Trebuchet MS"/>
        </w:rPr>
        <w:t>Upgrade VMs to new virtual hardware version. See how to select appropriate virtual hardware version for your needs</w:t>
      </w:r>
      <w:r/>
    </w:p>
    <w:p>
      <w:pPr>
        <w:pStyle w:val="Normal"/>
        <w:numPr>
          <w:ilvl w:val="0"/>
          <w:numId w:val="3"/>
        </w:numPr>
        <w:rPr>
          <w:sz w:val="24"/>
          <w:sz w:val="24"/>
          <w:szCs w:val="24"/>
          <w:rFonts w:ascii="Trebuchet MS" w:hAnsi="Trebuchet MS" w:eastAsia="Times New Roman" w:cs="Times New Roman"/>
          <w:color w:val="auto"/>
          <w:lang w:val="en-US" w:bidi="ar-SA"/>
        </w:rPr>
      </w:pPr>
      <w:r>
        <w:rPr>
          <w:rFonts w:ascii="Trebuchet MS" w:hAnsi="Trebuchet MS"/>
        </w:rPr>
        <w:t>Create and manage vSphere Distributed Virtual Switches</w:t>
      </w:r>
      <w:r/>
    </w:p>
    <w:p>
      <w:pPr>
        <w:pStyle w:val="Normal"/>
        <w:numPr>
          <w:ilvl w:val="0"/>
          <w:numId w:val="3"/>
        </w:numPr>
        <w:rPr>
          <w:sz w:val="24"/>
          <w:sz w:val="24"/>
          <w:szCs w:val="24"/>
          <w:rFonts w:ascii="Trebuchet MS" w:hAnsi="Trebuchet MS" w:eastAsia="Times New Roman" w:cs="Times New Roman"/>
          <w:color w:val="auto"/>
          <w:lang w:val="en-US" w:bidi="ar-SA"/>
        </w:rPr>
      </w:pPr>
      <w:r>
        <w:rPr>
          <w:rFonts w:ascii="Trebuchet MS" w:hAnsi="Trebuchet MS"/>
        </w:rPr>
        <w:t>Review and set vSwitch Security, Traffic Shaping and NIC Teaming policies</w:t>
      </w:r>
      <w:r/>
    </w:p>
    <w:p>
      <w:pPr>
        <w:pStyle w:val="Normal"/>
        <w:numPr>
          <w:ilvl w:val="0"/>
          <w:numId w:val="3"/>
        </w:numPr>
        <w:rPr>
          <w:sz w:val="24"/>
          <w:sz w:val="24"/>
          <w:szCs w:val="24"/>
          <w:rFonts w:ascii="Trebuchet MS" w:hAnsi="Trebuchet MS" w:eastAsia="Times New Roman" w:cs="Times New Roman"/>
          <w:color w:val="auto"/>
          <w:lang w:val="en-US" w:bidi="ar-SA"/>
        </w:rPr>
      </w:pPr>
      <w:r>
        <w:rPr>
          <w:rFonts w:ascii="Trebuchet MS" w:hAnsi="Trebuchet MS"/>
        </w:rPr>
        <w:t>iSCSI, Fibre Storage Area Networks. Connecting to shared storage</w:t>
      </w:r>
      <w:r/>
    </w:p>
    <w:p>
      <w:pPr>
        <w:pStyle w:val="Normal"/>
        <w:numPr>
          <w:ilvl w:val="0"/>
          <w:numId w:val="3"/>
        </w:numPr>
        <w:rPr>
          <w:sz w:val="24"/>
          <w:sz w:val="24"/>
          <w:szCs w:val="24"/>
          <w:rFonts w:ascii="Trebuchet MS" w:hAnsi="Trebuchet MS" w:eastAsia="Times New Roman" w:cs="Times New Roman"/>
          <w:color w:val="auto"/>
          <w:lang w:val="en-US" w:bidi="ar-SA"/>
        </w:rPr>
      </w:pPr>
      <w:r>
        <w:rPr>
          <w:rFonts w:ascii="Trebuchet MS" w:hAnsi="Trebuchet MS"/>
        </w:rPr>
        <w:t>Create/use an iSCSI Raw Device Maps</w:t>
      </w:r>
      <w:r/>
    </w:p>
    <w:p>
      <w:pPr>
        <w:pStyle w:val="Normal"/>
        <w:numPr>
          <w:ilvl w:val="0"/>
          <w:numId w:val="3"/>
        </w:numPr>
        <w:rPr>
          <w:sz w:val="24"/>
          <w:sz w:val="24"/>
          <w:szCs w:val="24"/>
          <w:rFonts w:ascii="Trebuchet MS" w:hAnsi="Trebuchet MS" w:eastAsia="Times New Roman" w:cs="Times New Roman"/>
          <w:color w:val="auto"/>
          <w:lang w:val="en-US" w:bidi="ar-SA"/>
        </w:rPr>
      </w:pPr>
      <w:r>
        <w:rPr>
          <w:rFonts w:ascii="Trebuchet MS" w:hAnsi="Trebuchet MS"/>
        </w:rPr>
        <w:t>Work with storage Path Selection Policies for better I/O performance</w:t>
      </w:r>
      <w:r/>
    </w:p>
    <w:p>
      <w:pPr>
        <w:pStyle w:val="Normal"/>
        <w:numPr>
          <w:ilvl w:val="0"/>
          <w:numId w:val="3"/>
        </w:numPr>
        <w:rPr>
          <w:sz w:val="24"/>
          <w:sz w:val="24"/>
          <w:szCs w:val="24"/>
          <w:rFonts w:ascii="Trebuchet MS" w:hAnsi="Trebuchet MS" w:eastAsia="Times New Roman" w:cs="Times New Roman"/>
          <w:color w:val="auto"/>
          <w:lang w:val="en-US" w:bidi="ar-SA"/>
        </w:rPr>
      </w:pPr>
      <w:r>
        <w:rPr>
          <w:rFonts w:ascii="Trebuchet MS" w:hAnsi="Trebuchet MS"/>
        </w:rPr>
        <w:t>VMware VMFS – How to create, tune and grow VMFS volumes</w:t>
      </w:r>
      <w:r/>
    </w:p>
    <w:p>
      <w:pPr>
        <w:pStyle w:val="Normal"/>
        <w:numPr>
          <w:ilvl w:val="0"/>
          <w:numId w:val="3"/>
        </w:numPr>
      </w:pPr>
      <w:r>
        <w:rPr>
          <w:rFonts w:ascii="Trebuchet MS" w:hAnsi="Trebuchet MS"/>
        </w:rPr>
        <w:t xml:space="preserve">Configure Storage I/O Control </w:t>
      </w:r>
      <w:r>
        <w:rPr>
          <w:rFonts w:ascii="Trebuchet MS" w:hAnsi="Trebuchet MS"/>
        </w:rPr>
        <w:t>to ensure fair disk bandwidth allocation</w:t>
      </w:r>
      <w:r/>
    </w:p>
    <w:p>
      <w:pPr>
        <w:pStyle w:val="Normal"/>
        <w:numPr>
          <w:ilvl w:val="0"/>
          <w:numId w:val="3"/>
        </w:numPr>
      </w:pPr>
      <w:r>
        <w:rPr>
          <w:rFonts w:ascii="Trebuchet MS" w:hAnsi="Trebuchet MS"/>
        </w:rPr>
        <w:t>VM cold, hot and Storage migration</w:t>
      </w:r>
      <w:r/>
    </w:p>
    <w:p>
      <w:pPr>
        <w:pStyle w:val="Normal"/>
        <w:numPr>
          <w:ilvl w:val="0"/>
          <w:numId w:val="3"/>
        </w:numPr>
        <w:rPr>
          <w:sz w:val="24"/>
          <w:sz w:val="24"/>
          <w:szCs w:val="24"/>
          <w:rFonts w:ascii="Trebuchet MS" w:hAnsi="Trebuchet MS" w:eastAsia="Times New Roman" w:cs="Times New Roman"/>
          <w:color w:val="auto"/>
          <w:lang w:val="en-US" w:bidi="ar-SA"/>
        </w:rPr>
      </w:pPr>
      <w:r>
        <w:rPr>
          <w:rFonts w:ascii="Trebuchet MS" w:hAnsi="Trebuchet MS"/>
        </w:rPr>
        <w:t xml:space="preserve">Perform a combined VMotion and Storage VMotion migration </w:t>
      </w:r>
      <w:r/>
    </w:p>
    <w:p>
      <w:pPr>
        <w:pStyle w:val="Normal"/>
        <w:numPr>
          <w:ilvl w:val="0"/>
          <w:numId w:val="3"/>
        </w:numPr>
      </w:pPr>
      <w:r>
        <w:rPr>
          <w:rFonts w:ascii="Trebuchet MS" w:hAnsi="Trebuchet MS"/>
        </w:rPr>
        <w:t>Create a load balanced DRS cluster. Enable automated load balancing</w:t>
      </w:r>
      <w:r/>
    </w:p>
    <w:p>
      <w:pPr>
        <w:pStyle w:val="Normal"/>
        <w:numPr>
          <w:ilvl w:val="0"/>
          <w:numId w:val="3"/>
        </w:numPr>
      </w:pPr>
      <w:r>
        <w:rPr>
          <w:rFonts w:ascii="Trebuchet MS" w:hAnsi="Trebuchet MS"/>
        </w:rPr>
        <w:t>Enable DRS Power Management to dynamically adjust cluster size according to VM resource needs</w:t>
      </w:r>
      <w:r/>
    </w:p>
    <w:p>
      <w:pPr>
        <w:pStyle w:val="Normal"/>
        <w:numPr>
          <w:ilvl w:val="0"/>
          <w:numId w:val="3"/>
        </w:numPr>
      </w:pPr>
      <w:r>
        <w:rPr>
          <w:rFonts w:ascii="Trebuchet MS" w:hAnsi="Trebuchet MS"/>
        </w:rPr>
        <w:t xml:space="preserve">Create Storage Policies. Perform compliance scans. </w:t>
      </w:r>
      <w:r>
        <w:rPr>
          <w:rFonts w:ascii="Trebuchet MS" w:hAnsi="Trebuchet MS"/>
        </w:rPr>
        <w:t>R</w:t>
      </w:r>
      <w:r>
        <w:rPr>
          <w:rFonts w:ascii="Trebuchet MS" w:hAnsi="Trebuchet MS"/>
        </w:rPr>
        <w:t xml:space="preserve">emediate non-compliant </w:t>
      </w:r>
      <w:r>
        <w:rPr>
          <w:rFonts w:ascii="Trebuchet MS" w:hAnsi="Trebuchet MS"/>
        </w:rPr>
        <w:t>VM placements based on declared storage needs</w:t>
      </w:r>
      <w:r/>
    </w:p>
    <w:p>
      <w:pPr>
        <w:pStyle w:val="Normal"/>
        <w:numPr>
          <w:ilvl w:val="0"/>
          <w:numId w:val="3"/>
        </w:numPr>
      </w:pPr>
      <w:r>
        <w:rPr>
          <w:rFonts w:ascii="Trebuchet MS" w:hAnsi="Trebuchet MS"/>
        </w:rPr>
        <w:t xml:space="preserve">Use Storage DRS to automatically </w:t>
      </w:r>
      <w:r>
        <w:rPr>
          <w:rFonts w:ascii="Trebuchet MS" w:hAnsi="Trebuchet MS"/>
        </w:rPr>
        <w:t>resolve storage</w:t>
      </w:r>
      <w:r>
        <w:rPr>
          <w:rFonts w:ascii="Trebuchet MS" w:hAnsi="Trebuchet MS"/>
        </w:rPr>
        <w:t xml:space="preserve"> capacity </w:t>
      </w:r>
      <w:r>
        <w:rPr>
          <w:rFonts w:ascii="Trebuchet MS" w:hAnsi="Trebuchet MS"/>
        </w:rPr>
        <w:t>or storage I/O</w:t>
      </w:r>
      <w:r>
        <w:rPr>
          <w:rFonts w:ascii="Trebuchet MS" w:hAnsi="Trebuchet MS"/>
        </w:rPr>
        <w:t xml:space="preserve"> performance issues</w:t>
      </w:r>
      <w:r/>
    </w:p>
    <w:p>
      <w:pPr>
        <w:pStyle w:val="Normal"/>
        <w:numPr>
          <w:ilvl w:val="0"/>
          <w:numId w:val="3"/>
        </w:numPr>
      </w:pPr>
      <w:r>
        <w:rPr>
          <w:rFonts w:ascii="Trebuchet MS" w:hAnsi="Trebuchet MS"/>
        </w:rPr>
        <w:t>Use H</w:t>
      </w:r>
      <w:r>
        <w:rPr>
          <w:rFonts w:ascii="Trebuchet MS" w:hAnsi="Trebuchet MS"/>
        </w:rPr>
        <w:t xml:space="preserve">igh </w:t>
      </w:r>
      <w:r>
        <w:rPr>
          <w:rFonts w:ascii="Trebuchet MS" w:hAnsi="Trebuchet MS"/>
        </w:rPr>
        <w:t>A</w:t>
      </w:r>
      <w:r>
        <w:rPr>
          <w:rFonts w:ascii="Trebuchet MS" w:hAnsi="Trebuchet MS"/>
        </w:rPr>
        <w:t>vailability</w:t>
      </w:r>
      <w:r>
        <w:rPr>
          <w:rFonts w:ascii="Trebuchet MS" w:hAnsi="Trebuchet MS"/>
        </w:rPr>
        <w:t xml:space="preserve"> clusters to minimize VM down time </w:t>
      </w:r>
      <w:r>
        <w:rPr>
          <w:rFonts w:ascii="Trebuchet MS" w:hAnsi="Trebuchet MS"/>
        </w:rPr>
        <w:t>caused by unplanned</w:t>
      </w:r>
      <w:r>
        <w:rPr>
          <w:rFonts w:ascii="Trebuchet MS" w:hAnsi="Trebuchet MS"/>
        </w:rPr>
        <w:t xml:space="preserve"> server failures</w:t>
      </w:r>
      <w:r/>
    </w:p>
    <w:p>
      <w:pPr>
        <w:pStyle w:val="Normal"/>
        <w:numPr>
          <w:ilvl w:val="0"/>
          <w:numId w:val="3"/>
        </w:numPr>
        <w:rPr>
          <w:sz w:val="24"/>
          <w:sz w:val="24"/>
          <w:szCs w:val="24"/>
          <w:rFonts w:ascii="Trebuchet MS" w:hAnsi="Trebuchet MS" w:eastAsia="Times New Roman" w:cs="Times New Roman"/>
          <w:color w:val="auto"/>
          <w:lang w:val="en-US" w:bidi="ar-SA"/>
        </w:rPr>
      </w:pPr>
      <w:r>
        <w:rPr>
          <w:rFonts w:ascii="Trebuchet MS" w:hAnsi="Trebuchet MS"/>
        </w:rPr>
        <w:t>Enable and test VM Fault Tolerance for 100% VM uptime</w:t>
      </w:r>
      <w:r/>
    </w:p>
    <w:p>
      <w:pPr>
        <w:pStyle w:val="Normal"/>
        <w:numPr>
          <w:ilvl w:val="0"/>
          <w:numId w:val="3"/>
        </w:numPr>
        <w:rPr>
          <w:sz w:val="24"/>
          <w:sz w:val="24"/>
          <w:szCs w:val="24"/>
          <w:rFonts w:ascii="Trebuchet MS" w:hAnsi="Trebuchet MS" w:eastAsia="Times New Roman" w:cs="Times New Roman"/>
          <w:color w:val="auto"/>
          <w:lang w:val="en-US" w:bidi="ar-SA"/>
        </w:rPr>
      </w:pPr>
      <w:r>
        <w:rPr>
          <w:rFonts w:ascii="Trebuchet MS" w:hAnsi="Trebuchet MS"/>
        </w:rPr>
        <w:t>Use vSphere Replication to hot replicate/recover VMs</w:t>
      </w:r>
      <w:r/>
    </w:p>
    <w:p>
      <w:pPr>
        <w:pStyle w:val="Normal"/>
        <w:numPr>
          <w:ilvl w:val="0"/>
          <w:numId w:val="3"/>
        </w:numPr>
        <w:rPr>
          <w:sz w:val="24"/>
          <w:sz w:val="24"/>
          <w:szCs w:val="24"/>
          <w:rFonts w:ascii="Trebuchet MS" w:hAnsi="Trebuchet MS" w:eastAsia="Times New Roman" w:cs="Times New Roman"/>
          <w:color w:val="auto"/>
          <w:lang w:val="en-US" w:bidi="ar-SA"/>
        </w:rPr>
      </w:pPr>
      <w:r>
        <w:rPr>
          <w:rFonts w:ascii="Trebuchet MS" w:hAnsi="Trebuchet MS"/>
        </w:rPr>
        <w:t>Use VMware Data Protection to back up and recover VMs</w:t>
      </w:r>
      <w:r/>
    </w:p>
    <w:p>
      <w:pPr>
        <w:pStyle w:val="Normal"/>
        <w:numPr>
          <w:ilvl w:val="0"/>
          <w:numId w:val="3"/>
        </w:numPr>
      </w:pPr>
      <w:r>
        <w:rPr>
          <w:rFonts w:ascii="Trebuchet MS" w:hAnsi="Trebuchet MS"/>
        </w:rPr>
        <w:t>Use VMware Data Protection to perform individual File Level Recoveries</w:t>
      </w:r>
      <w:r/>
    </w:p>
    <w:p>
      <w:pPr>
        <w:pStyle w:val="Heading1"/>
        <w:numPr>
          <w:ilvl w:val="0"/>
          <w:numId w:val="1"/>
        </w:numPr>
        <w:tabs>
          <w:tab w:val="left" w:pos="0" w:leader="none"/>
        </w:tabs>
        <w:ind w:left="0" w:hanging="0"/>
        <w:rPr>
          <w:sz w:val="32"/>
          <w:b/>
          <w:sz w:val="32"/>
          <w:b/>
          <w:szCs w:val="32"/>
          <w:bCs/>
          <w:rFonts w:ascii="Trebuchet MS" w:hAnsi="Trebuchet MS" w:eastAsia="Arial Unicode MS" w:cs="Tahoma"/>
          <w:color w:val="000080"/>
          <w:lang w:val="en-US" w:bidi="ar-SA"/>
        </w:rPr>
      </w:pPr>
      <w:r>
        <w:rPr>
          <w:rFonts w:ascii="Trebuchet MS" w:hAnsi="Trebuchet MS"/>
        </w:rPr>
      </w:r>
      <w:r/>
    </w:p>
    <w:p>
      <w:pPr>
        <w:pStyle w:val="Heading1"/>
        <w:numPr>
          <w:ilvl w:val="0"/>
          <w:numId w:val="1"/>
        </w:numPr>
        <w:tabs>
          <w:tab w:val="left" w:pos="0" w:leader="none"/>
        </w:tabs>
        <w:ind w:left="0" w:hanging="0"/>
        <w:rPr>
          <w:sz w:val="32"/>
          <w:b/>
          <w:sz w:val="32"/>
          <w:b/>
          <w:szCs w:val="32"/>
          <w:bCs/>
          <w:rFonts w:ascii="Arial" w:hAnsi="Arial" w:eastAsia="Arial Unicode MS" w:cs="Tahoma"/>
          <w:color w:val="000080"/>
          <w:lang w:val="en-US" w:bidi="ar-SA"/>
        </w:rPr>
      </w:pPr>
      <w:r>
        <w:rPr/>
        <w:t>Detailed Chapter List</w:t>
      </w:r>
      <w:r/>
    </w:p>
    <w:p>
      <w:pPr>
        <w:pStyle w:val="Heading2"/>
        <w:numPr>
          <w:ilvl w:val="1"/>
          <w:numId w:val="1"/>
        </w:numPr>
        <w:tabs>
          <w:tab w:val="left" w:pos="0" w:leader="none"/>
        </w:tabs>
        <w:ind w:left="0" w:hanging="0"/>
        <w:rPr>
          <w:sz w:val="28"/>
          <w:i/>
          <w:b/>
          <w:sz w:val="28"/>
          <w:i/>
          <w:b/>
          <w:szCs w:val="28"/>
          <w:iCs/>
          <w:bCs/>
          <w:rFonts w:ascii="Arial" w:hAnsi="Arial" w:eastAsia="Times New Roman" w:cs="Arial"/>
          <w:color w:val="auto"/>
          <w:lang w:val="en-US" w:bidi="ar-SA"/>
        </w:rPr>
      </w:pPr>
      <w:bookmarkStart w:id="0" w:name="__DdeLink__627_1427044087"/>
      <w:r>
        <w:rPr/>
        <w:t>Chapter 1 - Virtualization Overview</w:t>
      </w:r>
      <w:r/>
    </w:p>
    <w:p>
      <w:pPr>
        <w:pStyle w:val="Normal"/>
        <w:numPr>
          <w:ilvl w:val="0"/>
          <w:numId w:val="4"/>
        </w:numPr>
        <w:rPr>
          <w:sz w:val="24"/>
          <w:sz w:val="24"/>
          <w:szCs w:val="24"/>
          <w:rFonts w:ascii="Trebuchet MS" w:hAnsi="Trebuchet MS" w:eastAsia="Times New Roman" w:cs="Times New Roman"/>
          <w:color w:val="auto"/>
          <w:lang w:val="en-US" w:bidi="ar-SA"/>
        </w:rPr>
      </w:pPr>
      <w:r>
        <w:rPr>
          <w:rFonts w:ascii="Trebuchet MS" w:hAnsi="Trebuchet MS"/>
        </w:rPr>
        <w:t>Virtualization explained</w:t>
      </w:r>
      <w:r/>
    </w:p>
    <w:p>
      <w:pPr>
        <w:pStyle w:val="Normal"/>
        <w:numPr>
          <w:ilvl w:val="0"/>
          <w:numId w:val="4"/>
        </w:numPr>
        <w:rPr>
          <w:sz w:val="24"/>
          <w:sz w:val="24"/>
          <w:szCs w:val="24"/>
          <w:rFonts w:ascii="Trebuchet MS" w:hAnsi="Trebuchet MS" w:eastAsia="Times New Roman" w:cs="Times New Roman"/>
          <w:color w:val="auto"/>
          <w:lang w:val="en-US" w:bidi="ar-SA"/>
        </w:rPr>
      </w:pPr>
      <w:r>
        <w:rPr>
          <w:rFonts w:ascii="Trebuchet MS" w:hAnsi="Trebuchet MS"/>
        </w:rPr>
        <w:t>How VMware virtualization compares to traditional PC deployments</w:t>
      </w:r>
      <w:r/>
    </w:p>
    <w:p>
      <w:pPr>
        <w:pStyle w:val="Normal"/>
        <w:numPr>
          <w:ilvl w:val="0"/>
          <w:numId w:val="4"/>
        </w:numPr>
        <w:rPr>
          <w:sz w:val="24"/>
          <w:sz w:val="24"/>
          <w:szCs w:val="24"/>
          <w:rFonts w:ascii="Trebuchet MS" w:hAnsi="Trebuchet MS" w:eastAsia="Times New Roman" w:cs="Times New Roman"/>
          <w:color w:val="auto"/>
          <w:lang w:val="en-US" w:bidi="ar-SA"/>
        </w:rPr>
      </w:pPr>
      <w:r>
        <w:rPr>
          <w:rFonts w:ascii="Trebuchet MS" w:hAnsi="Trebuchet MS"/>
        </w:rPr>
        <w:t xml:space="preserve">How virtualization effectively addresses common IT issues </w:t>
      </w:r>
      <w:r/>
    </w:p>
    <w:p>
      <w:pPr>
        <w:pStyle w:val="Normal"/>
        <w:numPr>
          <w:ilvl w:val="0"/>
          <w:numId w:val="4"/>
        </w:numPr>
        <w:rPr>
          <w:sz w:val="24"/>
          <w:sz w:val="24"/>
          <w:szCs w:val="24"/>
          <w:rFonts w:ascii="Trebuchet MS" w:hAnsi="Trebuchet MS" w:eastAsia="Times New Roman" w:cs="Times New Roman"/>
          <w:color w:val="auto"/>
          <w:lang w:val="en-US" w:bidi="ar-SA"/>
        </w:rPr>
      </w:pPr>
      <w:r>
        <w:rPr>
          <w:rFonts w:ascii="Trebuchet MS" w:hAnsi="Trebuchet MS"/>
        </w:rPr>
        <w:t>VMware vSphere software products</w:t>
      </w:r>
      <w:r/>
    </w:p>
    <w:p>
      <w:pPr>
        <w:pStyle w:val="Normal"/>
        <w:numPr>
          <w:ilvl w:val="0"/>
          <w:numId w:val="4"/>
        </w:numPr>
        <w:rPr>
          <w:sz w:val="24"/>
          <w:sz w:val="24"/>
          <w:szCs w:val="24"/>
          <w:rFonts w:ascii="Trebuchet MS" w:hAnsi="Trebuchet MS" w:eastAsia="Times New Roman" w:cs="Times New Roman"/>
          <w:color w:val="auto"/>
          <w:lang w:val="en-US" w:bidi="ar-SA"/>
        </w:rPr>
      </w:pPr>
      <w:r>
        <w:rPr>
          <w:rFonts w:ascii="Trebuchet MS" w:hAnsi="Trebuchet MS"/>
        </w:rPr>
        <w:t>Desktop Virtualization overview, tricks and traps</w:t>
      </w:r>
      <w:r/>
    </w:p>
    <w:p>
      <w:pPr>
        <w:pStyle w:val="Normal"/>
        <w:numPr>
          <w:ilvl w:val="0"/>
          <w:numId w:val="4"/>
        </w:numPr>
        <w:rPr>
          <w:sz w:val="24"/>
          <w:sz w:val="24"/>
          <w:szCs w:val="24"/>
          <w:rFonts w:ascii="Trebuchet MS" w:hAnsi="Trebuchet MS" w:eastAsia="Times New Roman" w:cs="Times New Roman"/>
          <w:color w:val="auto"/>
          <w:lang w:val="en-US" w:bidi="ar-SA"/>
        </w:rPr>
      </w:pPr>
      <w:r>
        <w:rPr>
          <w:rFonts w:ascii="Trebuchet MS" w:hAnsi="Trebuchet MS"/>
        </w:rPr>
        <w:t>Virtual Desktop strategy using Windows Server 2008 as a desktop</w:t>
      </w:r>
      <w:r/>
    </w:p>
    <w:p>
      <w:pPr>
        <w:pStyle w:val="Normal"/>
        <w:numPr>
          <w:ilvl w:val="0"/>
          <w:numId w:val="4"/>
        </w:numPr>
        <w:rPr>
          <w:sz w:val="24"/>
          <w:sz w:val="24"/>
          <w:szCs w:val="24"/>
          <w:rFonts w:ascii="Trebuchet MS" w:hAnsi="Trebuchet MS" w:eastAsia="Times New Roman" w:cs="Times New Roman"/>
          <w:color w:val="auto"/>
          <w:lang w:val="en-US" w:bidi="ar-SA"/>
        </w:rPr>
      </w:pPr>
      <w:r>
        <w:rPr>
          <w:rFonts w:ascii="Trebuchet MS" w:hAnsi="Trebuchet MS"/>
        </w:rPr>
        <w:t>Understanding VMware's licensing options. Save money and buy only what you need</w:t>
      </w:r>
      <w:r/>
    </w:p>
    <w:p>
      <w:pPr>
        <w:pStyle w:val="Heading2"/>
        <w:numPr>
          <w:ilvl w:val="1"/>
          <w:numId w:val="1"/>
        </w:numPr>
        <w:tabs>
          <w:tab w:val="left" w:pos="0" w:leader="none"/>
        </w:tabs>
        <w:ind w:left="0" w:hanging="0"/>
      </w:pPr>
      <w:r>
        <w:rPr/>
        <w:t>Chapter 2 – Install, Configure ESXi 5.</w:t>
      </w:r>
      <w:r>
        <w:rPr/>
        <w:t>1</w:t>
      </w:r>
      <w:r/>
    </w:p>
    <w:p>
      <w:pPr>
        <w:pStyle w:val="Normal"/>
        <w:numPr>
          <w:ilvl w:val="0"/>
          <w:numId w:val="5"/>
        </w:numPr>
        <w:rPr>
          <w:sz w:val="24"/>
          <w:sz w:val="24"/>
          <w:szCs w:val="24"/>
          <w:rFonts w:ascii="Trebuchet MS" w:hAnsi="Trebuchet MS" w:eastAsia="Times New Roman" w:cs="Times New Roman"/>
          <w:color w:val="auto"/>
          <w:lang w:val="en-US" w:bidi="ar-SA"/>
        </w:rPr>
      </w:pPr>
      <w:r>
        <w:rPr>
          <w:rFonts w:ascii="Trebuchet MS" w:hAnsi="Trebuchet MS"/>
        </w:rPr>
        <w:t>Selecting, validating and preparing your server</w:t>
      </w:r>
      <w:r/>
    </w:p>
    <w:p>
      <w:pPr>
        <w:pStyle w:val="Normal"/>
        <w:numPr>
          <w:ilvl w:val="0"/>
          <w:numId w:val="5"/>
        </w:numPr>
        <w:rPr>
          <w:sz w:val="24"/>
          <w:sz w:val="24"/>
          <w:szCs w:val="24"/>
          <w:rFonts w:ascii="Trebuchet MS" w:hAnsi="Trebuchet MS" w:eastAsia="Times New Roman" w:cs="Times New Roman"/>
          <w:color w:val="auto"/>
          <w:lang w:val="en-US" w:bidi="ar-SA"/>
        </w:rPr>
      </w:pPr>
      <w:r>
        <w:rPr>
          <w:rFonts w:ascii="Trebuchet MS" w:hAnsi="Trebuchet MS"/>
        </w:rPr>
        <w:t>Software installation and best practices</w:t>
      </w:r>
      <w:r/>
    </w:p>
    <w:p>
      <w:pPr>
        <w:pStyle w:val="Normal"/>
        <w:numPr>
          <w:ilvl w:val="0"/>
          <w:numId w:val="5"/>
        </w:numPr>
        <w:rPr>
          <w:sz w:val="24"/>
          <w:sz w:val="24"/>
          <w:szCs w:val="24"/>
          <w:rFonts w:ascii="Trebuchet MS" w:hAnsi="Trebuchet MS" w:eastAsia="Times New Roman" w:cs="Times New Roman"/>
          <w:color w:val="auto"/>
          <w:lang w:val="en-US" w:bidi="ar-SA"/>
        </w:rPr>
      </w:pPr>
      <w:r>
        <w:rPr>
          <w:rFonts w:ascii="Trebuchet MS" w:hAnsi="Trebuchet MS"/>
        </w:rPr>
        <w:t>Joining ESXi to an Active Directory Domain</w:t>
      </w:r>
      <w:r/>
    </w:p>
    <w:p>
      <w:pPr>
        <w:pStyle w:val="Normal"/>
        <w:numPr>
          <w:ilvl w:val="0"/>
          <w:numId w:val="5"/>
        </w:numPr>
        <w:rPr>
          <w:sz w:val="24"/>
          <w:sz w:val="24"/>
          <w:szCs w:val="24"/>
          <w:rFonts w:ascii="Trebuchet MS" w:hAnsi="Trebuchet MS" w:eastAsia="Times New Roman" w:cs="Times New Roman"/>
          <w:color w:val="auto"/>
          <w:lang w:val="en-US" w:bidi="ar-SA"/>
        </w:rPr>
      </w:pPr>
      <w:r>
        <w:rPr>
          <w:rFonts w:ascii="Trebuchet MS" w:hAnsi="Trebuchet MS"/>
        </w:rPr>
        <w:t>Install ESXi 5.1 so we can perform an upgrade to 5.5</w:t>
      </w:r>
      <w:r/>
    </w:p>
    <w:p>
      <w:pPr>
        <w:pStyle w:val="Normal"/>
        <w:numPr>
          <w:ilvl w:val="0"/>
          <w:numId w:val="5"/>
        </w:numPr>
        <w:rPr>
          <w:sz w:val="24"/>
          <w:sz w:val="24"/>
          <w:szCs w:val="24"/>
          <w:rFonts w:ascii="Trebuchet MS" w:hAnsi="Trebuchet MS" w:eastAsia="Times New Roman" w:cs="Times New Roman"/>
          <w:color w:val="auto"/>
          <w:lang w:val="en-US" w:bidi="ar-SA"/>
        </w:rPr>
      </w:pPr>
      <w:r>
        <w:rPr>
          <w:rFonts w:ascii="Trebuchet MS" w:hAnsi="Trebuchet MS"/>
        </w:rPr>
        <w:t>Understand and configure vSphere Standard Switches</w:t>
      </w:r>
      <w:r/>
    </w:p>
    <w:p>
      <w:pPr>
        <w:pStyle w:val="Normal"/>
        <w:numPr>
          <w:ilvl w:val="0"/>
          <w:numId w:val="5"/>
        </w:numPr>
        <w:rPr>
          <w:sz w:val="24"/>
          <w:sz w:val="24"/>
          <w:szCs w:val="24"/>
          <w:rFonts w:ascii="Trebuchet MS" w:hAnsi="Trebuchet MS" w:eastAsia="Times New Roman" w:cs="Times New Roman"/>
          <w:color w:val="auto"/>
          <w:lang w:val="en-US" w:bidi="ar-SA"/>
        </w:rPr>
      </w:pPr>
      <w:r>
        <w:rPr>
          <w:rFonts w:ascii="Trebuchet MS" w:hAnsi="Trebuchet MS"/>
        </w:rPr>
        <w:t>Connecting to and using NFS file shares</w:t>
      </w:r>
      <w:r/>
    </w:p>
    <w:p>
      <w:pPr>
        <w:pStyle w:val="Heading2"/>
        <w:numPr>
          <w:ilvl w:val="1"/>
          <w:numId w:val="1"/>
        </w:numPr>
        <w:tabs>
          <w:tab w:val="left" w:pos="0" w:leader="none"/>
        </w:tabs>
        <w:ind w:left="0" w:hanging="0"/>
        <w:rPr>
          <w:sz w:val="28"/>
          <w:i/>
          <w:b/>
          <w:sz w:val="28"/>
          <w:i/>
          <w:b/>
          <w:szCs w:val="28"/>
          <w:iCs/>
          <w:bCs/>
          <w:rFonts w:ascii="Arial" w:hAnsi="Arial" w:eastAsia="Times New Roman" w:cs="Arial"/>
          <w:color w:val="auto"/>
          <w:lang w:val="en-US" w:bidi="ar-SA"/>
        </w:rPr>
      </w:pPr>
      <w:r>
        <w:rPr/>
        <w:t>Chapter 3 - Virtual Hardware and Virtual Machines</w:t>
      </w:r>
      <w:r/>
    </w:p>
    <w:p>
      <w:pPr>
        <w:pStyle w:val="Normal"/>
        <w:numPr>
          <w:ilvl w:val="0"/>
          <w:numId w:val="6"/>
        </w:numPr>
        <w:rPr>
          <w:sz w:val="24"/>
          <w:sz w:val="24"/>
          <w:szCs w:val="24"/>
          <w:rFonts w:ascii="Trebuchet MS" w:hAnsi="Trebuchet MS" w:eastAsia="Times New Roman" w:cs="Times New Roman"/>
          <w:color w:val="auto"/>
          <w:lang w:val="en-US" w:bidi="ar-SA"/>
        </w:rPr>
      </w:pPr>
      <w:r>
        <w:rPr>
          <w:rFonts w:ascii="Trebuchet MS" w:hAnsi="Trebuchet MS"/>
        </w:rPr>
        <w:t>VM virtual hardware, options and limits</w:t>
      </w:r>
      <w:r/>
    </w:p>
    <w:p>
      <w:pPr>
        <w:pStyle w:val="Normal"/>
        <w:numPr>
          <w:ilvl w:val="0"/>
          <w:numId w:val="6"/>
        </w:numPr>
        <w:rPr>
          <w:sz w:val="24"/>
          <w:sz w:val="24"/>
          <w:szCs w:val="24"/>
          <w:rFonts w:ascii="Trebuchet MS" w:hAnsi="Trebuchet MS" w:eastAsia="Times New Roman" w:cs="Times New Roman"/>
          <w:color w:val="auto"/>
          <w:lang w:val="en-US" w:bidi="ar-SA"/>
        </w:rPr>
      </w:pPr>
      <w:r>
        <w:rPr>
          <w:rFonts w:ascii="Trebuchet MS" w:hAnsi="Trebuchet MS"/>
        </w:rPr>
        <w:t>Creating and sizing VMs</w:t>
      </w:r>
      <w:r/>
    </w:p>
    <w:p>
      <w:pPr>
        <w:pStyle w:val="Normal"/>
        <w:numPr>
          <w:ilvl w:val="0"/>
          <w:numId w:val="6"/>
        </w:numPr>
      </w:pPr>
      <w:r>
        <w:rPr>
          <w:rFonts w:ascii="Trebuchet MS" w:hAnsi="Trebuchet MS"/>
        </w:rPr>
        <w:t xml:space="preserve">Assigning, modifying and removing Virtual Hardware </w:t>
      </w:r>
      <w:r>
        <w:rPr>
          <w:rFonts w:ascii="Trebuchet MS" w:hAnsi="Trebuchet MS"/>
        </w:rPr>
        <w:t>including hotplug</w:t>
      </w:r>
      <w:r/>
    </w:p>
    <w:p>
      <w:pPr>
        <w:pStyle w:val="Normal"/>
        <w:numPr>
          <w:ilvl w:val="0"/>
          <w:numId w:val="6"/>
        </w:numPr>
        <w:rPr>
          <w:sz w:val="24"/>
          <w:sz w:val="24"/>
          <w:szCs w:val="24"/>
          <w:rFonts w:ascii="Trebuchet MS" w:hAnsi="Trebuchet MS" w:eastAsia="Times New Roman" w:cs="Times New Roman"/>
          <w:color w:val="auto"/>
          <w:lang w:val="en-US" w:bidi="ar-SA"/>
        </w:rPr>
      </w:pPr>
      <w:r>
        <w:rPr>
          <w:rFonts w:ascii="Trebuchet MS" w:hAnsi="Trebuchet MS"/>
        </w:rPr>
        <w:t>Working with a VM’s BIOS</w:t>
      </w:r>
      <w:r/>
    </w:p>
    <w:p>
      <w:pPr>
        <w:pStyle w:val="Normal"/>
        <w:numPr>
          <w:ilvl w:val="0"/>
          <w:numId w:val="6"/>
        </w:numPr>
        <w:rPr>
          <w:sz w:val="24"/>
          <w:sz w:val="24"/>
          <w:szCs w:val="24"/>
          <w:rFonts w:ascii="Trebuchet MS" w:hAnsi="Trebuchet MS" w:eastAsia="Times New Roman" w:cs="Times New Roman"/>
          <w:color w:val="auto"/>
          <w:lang w:val="en-US" w:bidi="ar-SA"/>
        </w:rPr>
      </w:pPr>
      <w:r>
        <w:rPr>
          <w:rFonts w:ascii="Trebuchet MS" w:hAnsi="Trebuchet MS"/>
        </w:rPr>
        <w:t>Installing and customizing an OS for best performance</w:t>
      </w:r>
      <w:r/>
    </w:p>
    <w:p>
      <w:pPr>
        <w:pStyle w:val="Normal"/>
        <w:numPr>
          <w:ilvl w:val="0"/>
          <w:numId w:val="6"/>
        </w:numPr>
        <w:rPr>
          <w:sz w:val="24"/>
          <w:sz w:val="24"/>
          <w:szCs w:val="24"/>
          <w:rFonts w:ascii="Trebuchet MS" w:hAnsi="Trebuchet MS" w:eastAsia="Times New Roman" w:cs="Times New Roman"/>
          <w:color w:val="auto"/>
          <w:lang w:val="en-US" w:bidi="ar-SA"/>
        </w:rPr>
      </w:pPr>
      <w:r>
        <w:rPr>
          <w:rFonts w:ascii="Trebuchet MS" w:hAnsi="Trebuchet MS"/>
        </w:rPr>
        <w:t>Virtual hardware versions and capabilities</w:t>
      </w:r>
      <w:r/>
    </w:p>
    <w:p>
      <w:pPr>
        <w:pStyle w:val="Heading2"/>
        <w:numPr>
          <w:ilvl w:val="1"/>
          <w:numId w:val="1"/>
        </w:numPr>
        <w:tabs>
          <w:tab w:val="left" w:pos="0" w:leader="none"/>
        </w:tabs>
        <w:ind w:left="0" w:hanging="0"/>
      </w:pPr>
      <w:r>
        <w:rPr/>
        <w:t xml:space="preserve">Chapter </w:t>
      </w:r>
      <w:r>
        <w:rPr/>
        <w:t>4</w:t>
      </w:r>
      <w:r>
        <w:rPr/>
        <w:t xml:space="preserve"> – vCenter </w:t>
      </w:r>
      <w:r>
        <w:rPr/>
        <w:t>Server</w:t>
      </w:r>
      <w:r>
        <w:rPr/>
        <w:t xml:space="preserve"> Appliance</w:t>
      </w:r>
      <w:r/>
    </w:p>
    <w:p>
      <w:pPr>
        <w:pStyle w:val="Normal"/>
        <w:numPr>
          <w:ilvl w:val="0"/>
          <w:numId w:val="8"/>
        </w:numPr>
        <w:rPr>
          <w:sz w:val="24"/>
          <w:sz w:val="24"/>
          <w:szCs w:val="24"/>
          <w:rFonts w:ascii="Trebuchet MS" w:hAnsi="Trebuchet MS" w:eastAsia="Times New Roman" w:cs="Times New Roman"/>
          <w:color w:val="auto"/>
          <w:lang w:val="en-US" w:bidi="ar-SA"/>
        </w:rPr>
      </w:pPr>
      <w:r>
        <w:rPr>
          <w:rFonts w:ascii="Trebuchet MS" w:hAnsi="Trebuchet MS"/>
        </w:rPr>
        <w:t>vCenter Virtual Appliance feature overview and components</w:t>
      </w:r>
      <w:r/>
    </w:p>
    <w:p>
      <w:pPr>
        <w:pStyle w:val="Normal"/>
        <w:numPr>
          <w:ilvl w:val="0"/>
          <w:numId w:val="8"/>
        </w:numPr>
        <w:rPr>
          <w:sz w:val="24"/>
          <w:sz w:val="24"/>
          <w:szCs w:val="24"/>
          <w:rFonts w:ascii="Trebuchet MS" w:hAnsi="Trebuchet MS" w:eastAsia="Times New Roman" w:cs="Times New Roman"/>
          <w:color w:val="auto"/>
          <w:lang w:val="en-US" w:bidi="ar-SA"/>
        </w:rPr>
      </w:pPr>
      <w:r>
        <w:rPr>
          <w:rFonts w:ascii="Trebuchet MS" w:hAnsi="Trebuchet MS"/>
        </w:rPr>
        <w:t>Installing and post-install configuration</w:t>
      </w:r>
      <w:r/>
    </w:p>
    <w:p>
      <w:pPr>
        <w:pStyle w:val="Normal"/>
        <w:numPr>
          <w:ilvl w:val="0"/>
          <w:numId w:val="8"/>
        </w:numPr>
        <w:rPr>
          <w:sz w:val="24"/>
          <w:sz w:val="24"/>
          <w:szCs w:val="24"/>
          <w:rFonts w:ascii="Trebuchet MS" w:hAnsi="Trebuchet MS" w:eastAsia="Times New Roman" w:cs="Times New Roman"/>
          <w:color w:val="auto"/>
          <w:lang w:val="en-US" w:bidi="ar-SA"/>
        </w:rPr>
      </w:pPr>
      <w:r>
        <w:rPr>
          <w:rFonts w:ascii="Trebuchet MS" w:hAnsi="Trebuchet MS"/>
        </w:rPr>
        <w:t>vCenter components; Single Sign On, Inventory Service and vCenter</w:t>
      </w:r>
      <w:r/>
    </w:p>
    <w:p>
      <w:pPr>
        <w:pStyle w:val="Normal"/>
        <w:numPr>
          <w:ilvl w:val="0"/>
          <w:numId w:val="8"/>
        </w:numPr>
        <w:rPr>
          <w:sz w:val="24"/>
          <w:sz w:val="24"/>
          <w:szCs w:val="24"/>
          <w:rFonts w:ascii="Trebuchet MS" w:hAnsi="Trebuchet MS" w:eastAsia="Times New Roman" w:cs="Times New Roman"/>
          <w:color w:val="auto"/>
          <w:lang w:val="en-US" w:bidi="ar-SA"/>
        </w:rPr>
      </w:pPr>
      <w:r>
        <w:rPr>
          <w:rFonts w:ascii="Trebuchet MS" w:hAnsi="Trebuchet MS"/>
        </w:rPr>
        <w:t>Sizing vCenter Appliance</w:t>
      </w:r>
      <w:r/>
    </w:p>
    <w:p>
      <w:pPr>
        <w:pStyle w:val="Normal"/>
        <w:numPr>
          <w:ilvl w:val="0"/>
          <w:numId w:val="8"/>
        </w:numPr>
        <w:rPr>
          <w:sz w:val="24"/>
          <w:sz w:val="24"/>
          <w:szCs w:val="24"/>
          <w:rFonts w:ascii="Trebuchet MS" w:hAnsi="Trebuchet MS" w:eastAsia="Times New Roman" w:cs="Times New Roman"/>
          <w:color w:val="auto"/>
          <w:lang w:val="en-US" w:bidi="ar-SA"/>
        </w:rPr>
      </w:pPr>
      <w:r>
        <w:rPr>
          <w:rFonts w:ascii="Trebuchet MS" w:hAnsi="Trebuchet MS"/>
        </w:rPr>
        <w:t>Database options and limitations</w:t>
      </w:r>
      <w:r/>
    </w:p>
    <w:p>
      <w:pPr>
        <w:pStyle w:val="Normal"/>
        <w:numPr>
          <w:ilvl w:val="0"/>
          <w:numId w:val="8"/>
        </w:numPr>
      </w:pPr>
      <w:r>
        <w:rPr>
          <w:rFonts w:ascii="Trebuchet MS" w:hAnsi="Trebuchet MS"/>
        </w:rPr>
        <w:t>Web Client vs. vSphere Client. How and when to use each client</w:t>
      </w:r>
      <w:r>
        <w:br w:type="page"/>
      </w:r>
      <w:r/>
    </w:p>
    <w:p>
      <w:pPr>
        <w:pStyle w:val="Heading2"/>
        <w:numPr>
          <w:ilvl w:val="1"/>
          <w:numId w:val="1"/>
        </w:numPr>
        <w:tabs>
          <w:tab w:val="left" w:pos="0" w:leader="none"/>
        </w:tabs>
        <w:ind w:left="0" w:hanging="0"/>
      </w:pPr>
      <w:r>
        <w:rPr/>
        <w:t xml:space="preserve">Chapter </w:t>
      </w:r>
      <w:r>
        <w:rPr/>
        <w:t>5</w:t>
      </w:r>
      <w:r>
        <w:rPr/>
        <w:t xml:space="preserve"> – </w:t>
      </w:r>
      <w:r>
        <w:rPr/>
        <w:t>Upgrading vCenter, ESXi and Virtual Machines</w:t>
      </w:r>
      <w:r/>
    </w:p>
    <w:p>
      <w:pPr>
        <w:pStyle w:val="Normal"/>
        <w:numPr>
          <w:ilvl w:val="0"/>
          <w:numId w:val="9"/>
        </w:numPr>
      </w:pPr>
      <w:r>
        <w:rPr>
          <w:rFonts w:ascii="Trebuchet MS" w:hAnsi="Trebuchet MS"/>
        </w:rPr>
        <w:t xml:space="preserve">How to upgrade the vCenter Appliance from vCenter </w:t>
      </w:r>
      <w:r>
        <w:rPr>
          <w:rFonts w:ascii="Trebuchet MS" w:hAnsi="Trebuchet MS"/>
        </w:rPr>
        <w:t>Appliance from version 5.0/</w:t>
      </w:r>
      <w:r>
        <w:rPr>
          <w:rFonts w:ascii="Trebuchet MS" w:hAnsi="Trebuchet MS"/>
        </w:rPr>
        <w:t xml:space="preserve">5.1 to </w:t>
      </w:r>
      <w:r>
        <w:rPr>
          <w:rFonts w:ascii="Trebuchet MS" w:hAnsi="Trebuchet MS"/>
        </w:rPr>
        <w:t xml:space="preserve">version </w:t>
      </w:r>
      <w:r>
        <w:rPr>
          <w:rFonts w:ascii="Trebuchet MS" w:hAnsi="Trebuchet MS"/>
        </w:rPr>
        <w:t>5.5</w:t>
      </w:r>
      <w:r/>
    </w:p>
    <w:p>
      <w:pPr>
        <w:pStyle w:val="Normal"/>
        <w:numPr>
          <w:ilvl w:val="0"/>
          <w:numId w:val="9"/>
        </w:numPr>
        <w:rPr>
          <w:sz w:val="24"/>
          <w:sz w:val="24"/>
          <w:szCs w:val="24"/>
          <w:rFonts w:ascii="Trebuchet MS" w:hAnsi="Trebuchet MS" w:eastAsia="Times New Roman" w:cs="Times New Roman"/>
          <w:color w:val="auto"/>
          <w:lang w:val="en-US" w:bidi="ar-SA"/>
        </w:rPr>
      </w:pPr>
      <w:r>
        <w:rPr>
          <w:rFonts w:ascii="Trebuchet MS" w:hAnsi="Trebuchet MS"/>
        </w:rPr>
        <w:t>How to upgrade vCenter Server on Windows</w:t>
      </w:r>
      <w:r/>
    </w:p>
    <w:p>
      <w:pPr>
        <w:pStyle w:val="Normal"/>
        <w:numPr>
          <w:ilvl w:val="0"/>
          <w:numId w:val="9"/>
        </w:numPr>
        <w:rPr>
          <w:sz w:val="24"/>
          <w:sz w:val="24"/>
          <w:szCs w:val="24"/>
          <w:rFonts w:ascii="Trebuchet MS" w:hAnsi="Trebuchet MS" w:eastAsia="Times New Roman" w:cs="Times New Roman"/>
          <w:color w:val="auto"/>
          <w:lang w:val="en-US" w:bidi="ar-SA"/>
        </w:rPr>
      </w:pPr>
      <w:r>
        <w:rPr>
          <w:rFonts w:ascii="Trebuchet MS" w:hAnsi="Trebuchet MS"/>
        </w:rPr>
        <w:t>Strategies for upgrading ESXi hosts using VUM, Auto Deploy and manually</w:t>
      </w:r>
      <w:r/>
    </w:p>
    <w:p>
      <w:pPr>
        <w:pStyle w:val="Normal"/>
        <w:numPr>
          <w:ilvl w:val="0"/>
          <w:numId w:val="9"/>
        </w:numPr>
        <w:rPr>
          <w:sz w:val="24"/>
          <w:sz w:val="24"/>
          <w:szCs w:val="24"/>
          <w:rFonts w:ascii="Trebuchet MS" w:hAnsi="Trebuchet MS" w:eastAsia="Times New Roman" w:cs="Times New Roman"/>
          <w:color w:val="auto"/>
          <w:lang w:val="en-US" w:bidi="ar-SA"/>
        </w:rPr>
      </w:pPr>
      <w:r>
        <w:rPr>
          <w:rFonts w:ascii="Trebuchet MS" w:hAnsi="Trebuchet MS"/>
        </w:rPr>
        <w:t>Perform an ESXi in-place upgrade</w:t>
      </w:r>
      <w:r/>
    </w:p>
    <w:p>
      <w:pPr>
        <w:pStyle w:val="Normal"/>
        <w:numPr>
          <w:ilvl w:val="0"/>
          <w:numId w:val="9"/>
        </w:numPr>
        <w:rPr>
          <w:sz w:val="24"/>
          <w:sz w:val="24"/>
          <w:szCs w:val="24"/>
          <w:rFonts w:ascii="Trebuchet MS" w:hAnsi="Trebuchet MS" w:eastAsia="Times New Roman" w:cs="Times New Roman"/>
          <w:color w:val="auto"/>
          <w:lang w:val="en-US" w:bidi="ar-SA"/>
        </w:rPr>
      </w:pPr>
      <w:r>
        <w:rPr>
          <w:rFonts w:ascii="Trebuchet MS" w:hAnsi="Trebuchet MS"/>
        </w:rPr>
        <w:t>How to complete a VM virtual hardware upgrade</w:t>
      </w:r>
      <w:r/>
    </w:p>
    <w:p>
      <w:pPr>
        <w:pStyle w:val="Heading2"/>
        <w:numPr>
          <w:ilvl w:val="1"/>
          <w:numId w:val="1"/>
        </w:numPr>
        <w:tabs>
          <w:tab w:val="left" w:pos="0" w:leader="none"/>
        </w:tabs>
        <w:ind w:left="0" w:hanging="0"/>
      </w:pPr>
      <w:r>
        <w:rPr/>
        <w:t xml:space="preserve">Chapter </w:t>
      </w:r>
      <w:r>
        <w:rPr/>
        <w:t xml:space="preserve">6 - </w:t>
      </w:r>
      <w:r>
        <w:rPr/>
        <w:t>Advanced Virtual Networking</w:t>
      </w:r>
      <w:r/>
    </w:p>
    <w:p>
      <w:pPr>
        <w:pStyle w:val="Normal"/>
        <w:numPr>
          <w:ilvl w:val="0"/>
          <w:numId w:val="7"/>
        </w:numPr>
        <w:rPr>
          <w:sz w:val="24"/>
          <w:sz w:val="24"/>
          <w:szCs w:val="24"/>
          <w:rFonts w:ascii="Trebuchet MS" w:hAnsi="Trebuchet MS" w:eastAsia="Times New Roman" w:cs="Times New Roman"/>
          <w:color w:val="auto"/>
          <w:lang w:val="en-US" w:bidi="ar-SA"/>
        </w:rPr>
      </w:pPr>
      <w:r>
        <w:rPr>
          <w:rFonts w:ascii="Trebuchet MS" w:hAnsi="Trebuchet MS"/>
        </w:rPr>
        <w:t>Distributed virtual switches, distributed Port Groups</w:t>
      </w:r>
      <w:r/>
    </w:p>
    <w:p>
      <w:pPr>
        <w:pStyle w:val="Normal"/>
        <w:numPr>
          <w:ilvl w:val="0"/>
          <w:numId w:val="7"/>
        </w:numPr>
      </w:pPr>
      <w:r>
        <w:rPr>
          <w:rFonts w:ascii="Trebuchet MS" w:hAnsi="Trebuchet MS"/>
        </w:rPr>
        <w:t>Migrating configurations from Standard vSwitches to dvSwitches</w:t>
      </w:r>
      <w:r/>
    </w:p>
    <w:p>
      <w:pPr>
        <w:pStyle w:val="Normal"/>
        <w:numPr>
          <w:ilvl w:val="0"/>
          <w:numId w:val="7"/>
        </w:numPr>
      </w:pPr>
      <w:r>
        <w:rPr>
          <w:rFonts w:ascii="Trebuchet MS" w:hAnsi="Trebuchet MS"/>
        </w:rPr>
        <w:t xml:space="preserve">NIC teaming </w:t>
      </w:r>
      <w:r>
        <w:rPr>
          <w:rFonts w:ascii="Trebuchet MS" w:hAnsi="Trebuchet MS"/>
        </w:rPr>
        <w:t xml:space="preserve">strategies/options </w:t>
      </w:r>
      <w:r>
        <w:rPr>
          <w:rFonts w:ascii="Trebuchet MS" w:hAnsi="Trebuchet MS"/>
        </w:rPr>
        <w:t xml:space="preserve">for redundancy and </w:t>
      </w:r>
      <w:r>
        <w:rPr>
          <w:rFonts w:ascii="Trebuchet MS" w:hAnsi="Trebuchet MS"/>
        </w:rPr>
        <w:t>p</w:t>
      </w:r>
      <w:r>
        <w:rPr>
          <w:rFonts w:ascii="Trebuchet MS" w:hAnsi="Trebuchet MS"/>
        </w:rPr>
        <w:t>erformance</w:t>
      </w:r>
      <w:r/>
    </w:p>
    <w:p>
      <w:pPr>
        <w:pStyle w:val="Normal"/>
        <w:numPr>
          <w:ilvl w:val="0"/>
          <w:numId w:val="7"/>
        </w:numPr>
        <w:rPr>
          <w:sz w:val="24"/>
          <w:sz w:val="24"/>
          <w:szCs w:val="24"/>
          <w:rFonts w:ascii="Trebuchet MS" w:hAnsi="Trebuchet MS" w:eastAsia="Times New Roman" w:cs="Times New Roman"/>
          <w:color w:val="auto"/>
          <w:lang w:val="en-US" w:bidi="ar-SA"/>
        </w:rPr>
      </w:pPr>
      <w:r>
        <w:rPr>
          <w:rFonts w:ascii="Trebuchet MS" w:hAnsi="Trebuchet MS"/>
        </w:rPr>
        <w:t>Connecting to vLANs</w:t>
      </w:r>
      <w:r/>
    </w:p>
    <w:p>
      <w:pPr>
        <w:pStyle w:val="Normal"/>
        <w:numPr>
          <w:ilvl w:val="0"/>
          <w:numId w:val="7"/>
        </w:numPr>
      </w:pPr>
      <w:r>
        <w:rPr>
          <w:rFonts w:ascii="Trebuchet MS" w:hAnsi="Trebuchet MS"/>
        </w:rPr>
        <w:t xml:space="preserve">Enhanced Network Security, </w:t>
      </w:r>
      <w:r>
        <w:rPr>
          <w:rFonts w:ascii="Trebuchet MS" w:hAnsi="Trebuchet MS"/>
        </w:rPr>
        <w:t>Load Balancing and NIC Teaming</w:t>
      </w:r>
      <w:r/>
    </w:p>
    <w:p>
      <w:pPr>
        <w:pStyle w:val="Heading2"/>
        <w:numPr>
          <w:ilvl w:val="1"/>
          <w:numId w:val="1"/>
        </w:numPr>
        <w:tabs>
          <w:tab w:val="left" w:pos="0" w:leader="none"/>
        </w:tabs>
        <w:ind w:left="0" w:hanging="0"/>
      </w:pPr>
      <w:r>
        <w:rPr/>
        <w:t xml:space="preserve">Chapter </w:t>
      </w:r>
      <w:r>
        <w:rPr/>
        <w:t>7</w:t>
      </w:r>
      <w:r>
        <w:rPr/>
        <w:t xml:space="preserve"> - Using Fibre and iSCSI Shared Storage</w:t>
      </w:r>
      <w:r/>
    </w:p>
    <w:p>
      <w:pPr>
        <w:pStyle w:val="Normal"/>
        <w:numPr>
          <w:ilvl w:val="0"/>
          <w:numId w:val="10"/>
        </w:numPr>
      </w:pPr>
      <w:r>
        <w:rPr>
          <w:rFonts w:ascii="Trebuchet MS" w:hAnsi="Trebuchet MS"/>
        </w:rPr>
        <w:t xml:space="preserve">Connecting to, scanning, rescanning </w:t>
      </w:r>
      <w:r>
        <w:rPr>
          <w:rFonts w:ascii="Trebuchet MS" w:hAnsi="Trebuchet MS"/>
        </w:rPr>
        <w:t>for</w:t>
      </w:r>
      <w:r>
        <w:rPr>
          <w:rFonts w:ascii="Trebuchet MS" w:hAnsi="Trebuchet MS"/>
        </w:rPr>
        <w:t xml:space="preserve"> SAN </w:t>
      </w:r>
      <w:r>
        <w:rPr>
          <w:rFonts w:ascii="Trebuchet MS" w:hAnsi="Trebuchet MS"/>
        </w:rPr>
        <w:t>volumes</w:t>
      </w:r>
      <w:r/>
    </w:p>
    <w:p>
      <w:pPr>
        <w:pStyle w:val="Normal"/>
        <w:numPr>
          <w:ilvl w:val="0"/>
          <w:numId w:val="10"/>
        </w:numPr>
        <w:tabs>
          <w:tab w:val="left" w:pos="720" w:leader="none"/>
        </w:tabs>
        <w:rPr>
          <w:sz w:val="24"/>
          <w:sz w:val="24"/>
          <w:szCs w:val="24"/>
          <w:rFonts w:ascii="Trebuchet MS" w:hAnsi="Trebuchet MS" w:eastAsia="Times New Roman" w:cs="Times New Roman"/>
          <w:color w:val="auto"/>
          <w:lang w:val="en-US" w:bidi="ar-SA"/>
        </w:rPr>
      </w:pPr>
      <w:r>
        <w:rPr>
          <w:rFonts w:ascii="Trebuchet MS" w:hAnsi="Trebuchet MS"/>
        </w:rPr>
        <w:t>Working with Raw Device Maps</w:t>
      </w:r>
      <w:r/>
    </w:p>
    <w:p>
      <w:pPr>
        <w:pStyle w:val="Normal"/>
        <w:numPr>
          <w:ilvl w:val="0"/>
          <w:numId w:val="10"/>
        </w:numPr>
        <w:tabs>
          <w:tab w:val="left" w:pos="720" w:leader="none"/>
        </w:tabs>
        <w:rPr>
          <w:sz w:val="24"/>
          <w:sz w:val="24"/>
          <w:szCs w:val="24"/>
          <w:rFonts w:ascii="Trebuchet MS" w:hAnsi="Trebuchet MS" w:eastAsia="Times New Roman" w:cs="Times New Roman"/>
          <w:color w:val="auto"/>
          <w:lang w:val="en-US" w:bidi="ar-SA"/>
        </w:rPr>
      </w:pPr>
      <w:r>
        <w:rPr>
          <w:rFonts w:ascii="Trebuchet MS" w:hAnsi="Trebuchet MS"/>
        </w:rPr>
        <w:t>Designing Networks for Optimum iSCSI performance, reliability</w:t>
      </w:r>
      <w:r/>
    </w:p>
    <w:p>
      <w:pPr>
        <w:pStyle w:val="Normal"/>
        <w:numPr>
          <w:ilvl w:val="0"/>
          <w:numId w:val="10"/>
        </w:numPr>
        <w:tabs>
          <w:tab w:val="left" w:pos="720" w:leader="none"/>
        </w:tabs>
        <w:rPr>
          <w:sz w:val="24"/>
          <w:sz w:val="24"/>
          <w:szCs w:val="24"/>
          <w:rFonts w:ascii="Trebuchet MS" w:hAnsi="Trebuchet MS" w:eastAsia="Times New Roman" w:cs="Times New Roman"/>
          <w:color w:val="auto"/>
          <w:lang w:val="en-US" w:bidi="ar-SA"/>
        </w:rPr>
      </w:pPr>
      <w:r>
        <w:rPr>
          <w:rFonts w:ascii="Trebuchet MS" w:hAnsi="Trebuchet MS"/>
        </w:rPr>
        <w:t>VMware APIs for Array Integration (VAAI) features and benefits</w:t>
      </w:r>
      <w:r/>
    </w:p>
    <w:p>
      <w:pPr>
        <w:pStyle w:val="Normal"/>
        <w:numPr>
          <w:ilvl w:val="0"/>
          <w:numId w:val="10"/>
        </w:numPr>
        <w:tabs>
          <w:tab w:val="left" w:pos="720" w:leader="none"/>
        </w:tabs>
        <w:rPr>
          <w:sz w:val="24"/>
          <w:sz w:val="24"/>
          <w:szCs w:val="24"/>
          <w:rFonts w:ascii="Trebuchet MS" w:hAnsi="Trebuchet MS" w:eastAsia="Times New Roman" w:cs="Times New Roman"/>
          <w:color w:val="auto"/>
          <w:lang w:val="en-US" w:bidi="ar-SA"/>
        </w:rPr>
      </w:pPr>
      <w:r>
        <w:rPr>
          <w:rFonts w:ascii="Trebuchet MS" w:hAnsi="Trebuchet MS"/>
        </w:rPr>
        <w:t>Checking for VAAI SAN capability</w:t>
      </w:r>
      <w:r/>
    </w:p>
    <w:p>
      <w:pPr>
        <w:pStyle w:val="Normal"/>
        <w:numPr>
          <w:ilvl w:val="0"/>
          <w:numId w:val="10"/>
        </w:numPr>
        <w:tabs>
          <w:tab w:val="left" w:pos="720" w:leader="none"/>
        </w:tabs>
        <w:rPr>
          <w:sz w:val="24"/>
          <w:sz w:val="24"/>
          <w:szCs w:val="24"/>
          <w:rFonts w:ascii="Trebuchet MS" w:hAnsi="Trebuchet MS" w:eastAsia="Times New Roman" w:cs="Times New Roman"/>
          <w:color w:val="auto"/>
          <w:lang w:val="en-US" w:bidi="ar-SA"/>
        </w:rPr>
      </w:pPr>
      <w:r>
        <w:rPr>
          <w:rFonts w:ascii="Trebuchet MS" w:hAnsi="Trebuchet MS"/>
        </w:rPr>
        <w:t>Storage Alignment. What it is and how to manage/fix it</w:t>
      </w:r>
      <w:r/>
    </w:p>
    <w:p>
      <w:pPr>
        <w:pStyle w:val="Heading2"/>
        <w:numPr>
          <w:ilvl w:val="1"/>
          <w:numId w:val="1"/>
        </w:numPr>
        <w:tabs>
          <w:tab w:val="left" w:pos="0" w:leader="none"/>
        </w:tabs>
        <w:ind w:left="0" w:hanging="0"/>
      </w:pPr>
      <w:r>
        <w:rPr/>
        <w:t xml:space="preserve">Chapter </w:t>
      </w:r>
      <w:r>
        <w:rPr/>
        <w:t>8</w:t>
      </w:r>
      <w:r>
        <w:rPr/>
        <w:t xml:space="preserve"> – VM</w:t>
      </w:r>
      <w:r>
        <w:rPr/>
        <w:t>FS 5</w:t>
      </w:r>
      <w:r>
        <w:rPr/>
        <w:t xml:space="preserve"> File System</w:t>
      </w:r>
      <w:r>
        <w:rPr/>
        <w:t xml:space="preserve">s </w:t>
      </w:r>
      <w:r/>
    </w:p>
    <w:p>
      <w:pPr>
        <w:pStyle w:val="Normal"/>
        <w:numPr>
          <w:ilvl w:val="0"/>
          <w:numId w:val="11"/>
        </w:numPr>
        <w:rPr>
          <w:sz w:val="24"/>
          <w:b w:val="false"/>
          <w:sz w:val="24"/>
          <w:b w:val="false"/>
          <w:szCs w:val="24"/>
          <w:bCs w:val="false"/>
          <w:rFonts w:ascii="Trebuchet MS" w:hAnsi="Trebuchet MS" w:eastAsia="Times New Roman" w:cs="Times New Roman"/>
          <w:color w:val="auto"/>
          <w:lang w:val="en-US" w:bidi="ar-SA"/>
        </w:rPr>
      </w:pPr>
      <w:r>
        <w:rPr>
          <w:rFonts w:ascii="Trebuchet MS" w:hAnsi="Trebuchet MS"/>
          <w:b w:val="false"/>
          <w:bCs w:val="false"/>
          <w:sz w:val="24"/>
          <w:szCs w:val="24"/>
        </w:rPr>
        <w:t>Unique file system properties of VMFS 5 filesystems</w:t>
      </w:r>
      <w:r/>
    </w:p>
    <w:p>
      <w:pPr>
        <w:pStyle w:val="Normal"/>
        <w:numPr>
          <w:ilvl w:val="0"/>
          <w:numId w:val="11"/>
        </w:numPr>
        <w:rPr>
          <w:sz w:val="24"/>
          <w:b w:val="false"/>
          <w:sz w:val="24"/>
          <w:b w:val="false"/>
          <w:szCs w:val="24"/>
          <w:bCs w:val="false"/>
          <w:rFonts w:ascii="Trebuchet MS" w:hAnsi="Trebuchet MS" w:eastAsia="Times New Roman" w:cs="Times New Roman"/>
          <w:color w:val="auto"/>
          <w:lang w:val="en-US" w:bidi="ar-SA"/>
        </w:rPr>
      </w:pPr>
      <w:r>
        <w:rPr>
          <w:rFonts w:ascii="Trebuchet MS" w:hAnsi="Trebuchet MS"/>
          <w:b w:val="false"/>
          <w:bCs w:val="false"/>
          <w:sz w:val="24"/>
          <w:szCs w:val="24"/>
        </w:rPr>
        <w:t>Creating, managing new VMFS partitions</w:t>
      </w:r>
      <w:r/>
    </w:p>
    <w:p>
      <w:pPr>
        <w:pStyle w:val="Normal"/>
        <w:numPr>
          <w:ilvl w:val="0"/>
          <w:numId w:val="11"/>
        </w:numPr>
        <w:rPr>
          <w:sz w:val="24"/>
          <w:b w:val="false"/>
          <w:sz w:val="24"/>
          <w:b w:val="false"/>
          <w:szCs w:val="24"/>
          <w:bCs w:val="false"/>
          <w:rFonts w:ascii="Trebuchet MS" w:hAnsi="Trebuchet MS" w:eastAsia="Times New Roman" w:cs="Times New Roman"/>
          <w:color w:val="auto"/>
          <w:lang w:val="en-US" w:bidi="ar-SA"/>
        </w:rPr>
      </w:pPr>
      <w:r>
        <w:rPr>
          <w:rFonts w:ascii="Trebuchet MS" w:hAnsi="Trebuchet MS"/>
          <w:b w:val="false"/>
          <w:bCs w:val="false"/>
          <w:sz w:val="24"/>
          <w:szCs w:val="24"/>
        </w:rPr>
        <w:t>Managing VMFS capacity with LUN spanning and LUN expansion</w:t>
      </w:r>
      <w:r/>
    </w:p>
    <w:p>
      <w:pPr>
        <w:pStyle w:val="Normal"/>
        <w:numPr>
          <w:ilvl w:val="0"/>
          <w:numId w:val="11"/>
        </w:numPr>
      </w:pPr>
      <w:r>
        <w:rPr>
          <w:rFonts w:ascii="Trebuchet MS" w:hAnsi="Trebuchet MS"/>
          <w:b w:val="false"/>
          <w:bCs w:val="false"/>
          <w:sz w:val="24"/>
          <w:szCs w:val="24"/>
        </w:rPr>
        <w:t>Native and 3</w:t>
      </w:r>
      <w:r>
        <w:rPr>
          <w:rFonts w:ascii="Trebuchet MS" w:hAnsi="Trebuchet MS"/>
          <w:b w:val="false"/>
          <w:bCs w:val="false"/>
          <w:sz w:val="24"/>
          <w:szCs w:val="24"/>
          <w:vertAlign w:val="superscript"/>
        </w:rPr>
        <w:t>rd</w:t>
      </w:r>
      <w:r>
        <w:rPr>
          <w:rFonts w:ascii="Trebuchet MS" w:hAnsi="Trebuchet MS"/>
          <w:b w:val="false"/>
          <w:bCs w:val="false"/>
          <w:sz w:val="24"/>
          <w:szCs w:val="24"/>
        </w:rPr>
        <w:t xml:space="preserve"> party Multipathing with Fibre and iSCSI SANs</w:t>
      </w:r>
      <w:r/>
    </w:p>
    <w:p>
      <w:pPr>
        <w:pStyle w:val="Normal"/>
        <w:numPr>
          <w:ilvl w:val="0"/>
          <w:numId w:val="11"/>
        </w:numPr>
      </w:pPr>
      <w:r>
        <w:rPr>
          <w:rFonts w:ascii="Trebuchet MS" w:hAnsi="Trebuchet MS"/>
          <w:b w:val="false"/>
          <w:bCs w:val="false"/>
          <w:sz w:val="24"/>
          <w:szCs w:val="24"/>
        </w:rPr>
        <w:t>VMFS 3 to VMFS 5 volumes. Upgrading vs. wipe and remake</w:t>
      </w:r>
      <w:r/>
    </w:p>
    <w:p>
      <w:pPr>
        <w:pStyle w:val="Heading2"/>
        <w:numPr>
          <w:ilvl w:val="1"/>
          <w:numId w:val="1"/>
        </w:numPr>
        <w:tabs>
          <w:tab w:val="left" w:pos="0" w:leader="none"/>
        </w:tabs>
        <w:ind w:left="0" w:hanging="0"/>
      </w:pPr>
      <w:r>
        <w:rPr>
          <w:rStyle w:val="Heading3Char"/>
          <w:b/>
          <w:bCs/>
          <w:sz w:val="28"/>
          <w:szCs w:val="28"/>
        </w:rPr>
        <w:t xml:space="preserve">Chapter </w:t>
      </w:r>
      <w:r>
        <w:rPr>
          <w:rStyle w:val="Heading3Char"/>
          <w:b/>
          <w:bCs/>
          <w:sz w:val="28"/>
          <w:szCs w:val="28"/>
        </w:rPr>
        <w:t>9</w:t>
      </w:r>
      <w:r>
        <w:rPr>
          <w:rStyle w:val="Heading3Char"/>
          <w:b/>
          <w:bCs/>
          <w:sz w:val="28"/>
          <w:szCs w:val="28"/>
        </w:rPr>
        <w:t xml:space="preserve"> – DRS Load Balanced Clusters, </w:t>
      </w:r>
      <w:r>
        <w:rPr>
          <w:rStyle w:val="Heading3Char"/>
          <w:b/>
          <w:bCs/>
          <w:sz w:val="28"/>
          <w:szCs w:val="28"/>
        </w:rPr>
        <w:t xml:space="preserve">DRS </w:t>
      </w:r>
      <w:r>
        <w:rPr>
          <w:rStyle w:val="Heading3Char"/>
          <w:b/>
          <w:bCs/>
          <w:sz w:val="28"/>
          <w:szCs w:val="28"/>
        </w:rPr>
        <w:t>Power Mgt.</w:t>
      </w:r>
      <w:r/>
    </w:p>
    <w:p>
      <w:pPr>
        <w:pStyle w:val="Normal"/>
        <w:numPr>
          <w:ilvl w:val="0"/>
          <w:numId w:val="12"/>
        </w:numPr>
        <w:rPr>
          <w:sz w:val="24"/>
          <w:sz w:val="24"/>
          <w:szCs w:val="24"/>
          <w:rFonts w:ascii="Trebuchet MS" w:hAnsi="Trebuchet MS" w:eastAsia="Times New Roman" w:cs="Times New Roman"/>
          <w:color w:val="auto"/>
          <w:lang w:val="en-US" w:bidi="ar-SA"/>
        </w:rPr>
      </w:pPr>
      <w:r>
        <w:rPr>
          <w:rFonts w:ascii="Trebuchet MS" w:hAnsi="Trebuchet MS"/>
        </w:rPr>
        <w:t>Cold Migrations, Hot VMotion migrations</w:t>
      </w:r>
      <w:r/>
    </w:p>
    <w:p>
      <w:pPr>
        <w:pStyle w:val="Normal"/>
        <w:numPr>
          <w:ilvl w:val="0"/>
          <w:numId w:val="12"/>
        </w:numPr>
        <w:rPr>
          <w:sz w:val="24"/>
          <w:sz w:val="24"/>
          <w:szCs w:val="24"/>
          <w:rFonts w:ascii="Trebuchet MS" w:hAnsi="Trebuchet MS" w:eastAsia="Times New Roman" w:cs="Times New Roman"/>
          <w:color w:val="auto"/>
          <w:lang w:val="en-US" w:bidi="ar-SA"/>
        </w:rPr>
      </w:pPr>
      <w:r>
        <w:rPr>
          <w:rFonts w:ascii="Trebuchet MS" w:hAnsi="Trebuchet MS"/>
        </w:rPr>
        <w:t>Storage VMotion for hot VM disk migrations</w:t>
      </w:r>
      <w:r/>
    </w:p>
    <w:p>
      <w:pPr>
        <w:pStyle w:val="Normal"/>
        <w:numPr>
          <w:ilvl w:val="0"/>
          <w:numId w:val="12"/>
        </w:numPr>
        <w:rPr>
          <w:sz w:val="24"/>
          <w:sz w:val="24"/>
          <w:szCs w:val="24"/>
          <w:rFonts w:ascii="Trebuchet MS" w:hAnsi="Trebuchet MS" w:eastAsia="Times New Roman" w:cs="Times New Roman"/>
          <w:color w:val="auto"/>
          <w:lang w:val="en-US" w:bidi="ar-SA"/>
        </w:rPr>
      </w:pPr>
      <w:r>
        <w:rPr>
          <w:rFonts w:ascii="Trebuchet MS" w:hAnsi="Trebuchet MS"/>
        </w:rPr>
        <w:t>Create and manage host CPU, memory resources with VMware DRS</w:t>
      </w:r>
      <w:r/>
    </w:p>
    <w:p>
      <w:pPr>
        <w:pStyle w:val="Normal"/>
        <w:numPr>
          <w:ilvl w:val="0"/>
          <w:numId w:val="12"/>
        </w:numPr>
      </w:pPr>
      <w:r>
        <w:rPr>
          <w:rFonts w:ascii="Trebuchet MS" w:hAnsi="Trebuchet MS"/>
        </w:rPr>
        <w:t xml:space="preserve">VM cluster policy </w:t>
      </w:r>
      <w:r>
        <w:rPr>
          <w:rFonts w:ascii="Trebuchet MS" w:hAnsi="Trebuchet MS"/>
        </w:rPr>
        <w:t>settings including Admission Control</w:t>
      </w:r>
      <w:r/>
    </w:p>
    <w:p>
      <w:pPr>
        <w:pStyle w:val="Normal"/>
        <w:numPr>
          <w:ilvl w:val="0"/>
          <w:numId w:val="12"/>
        </w:numPr>
      </w:pPr>
      <w:r>
        <w:rPr>
          <w:rFonts w:ascii="Trebuchet MS" w:hAnsi="Trebuchet MS"/>
        </w:rPr>
        <w:t xml:space="preserve">Configuring </w:t>
      </w:r>
      <w:r>
        <w:rPr>
          <w:rFonts w:ascii="Trebuchet MS" w:hAnsi="Trebuchet MS"/>
        </w:rPr>
        <w:t>and e</w:t>
      </w:r>
      <w:r>
        <w:rPr>
          <w:rFonts w:ascii="Trebuchet MS" w:hAnsi="Trebuchet MS"/>
        </w:rPr>
        <w:t>nabling Power Management on DRS clusters</w:t>
      </w:r>
      <w:r/>
    </w:p>
    <w:p>
      <w:pPr>
        <w:pStyle w:val="Normal"/>
        <w:numPr>
          <w:ilvl w:val="0"/>
          <w:numId w:val="12"/>
        </w:numPr>
      </w:pPr>
      <w:r>
        <w:rPr>
          <w:rFonts w:ascii="Trebuchet MS" w:hAnsi="Trebuchet MS"/>
        </w:rPr>
        <w:t xml:space="preserve">Using </w:t>
      </w:r>
      <w:r>
        <w:rPr>
          <w:rFonts w:ascii="Trebuchet MS" w:hAnsi="Trebuchet MS"/>
        </w:rPr>
        <w:t xml:space="preserve">local </w:t>
      </w:r>
      <w:r>
        <w:rPr>
          <w:rFonts w:ascii="Trebuchet MS" w:hAnsi="Trebuchet MS"/>
        </w:rPr>
        <w:t xml:space="preserve">SSDs </w:t>
      </w:r>
      <w:r>
        <w:rPr>
          <w:rFonts w:ascii="Trebuchet MS" w:hAnsi="Trebuchet MS"/>
        </w:rPr>
        <w:t>as</w:t>
      </w:r>
      <w:r>
        <w:rPr>
          <w:rFonts w:ascii="Trebuchet MS" w:hAnsi="Trebuchet MS"/>
        </w:rPr>
        <w:t xml:space="preserve"> VM paging </w:t>
      </w:r>
      <w:r>
        <w:rPr>
          <w:rFonts w:ascii="Trebuchet MS" w:hAnsi="Trebuchet MS"/>
        </w:rPr>
        <w:t>and SAN read cache volumes</w:t>
      </w:r>
      <w:r/>
    </w:p>
    <w:p>
      <w:pPr>
        <w:pStyle w:val="Heading2"/>
        <w:numPr>
          <w:ilvl w:val="1"/>
          <w:numId w:val="1"/>
        </w:numPr>
        <w:tabs>
          <w:tab w:val="left" w:pos="0" w:leader="none"/>
        </w:tabs>
        <w:ind w:left="0" w:hanging="0"/>
      </w:pPr>
      <w:r>
        <w:rPr/>
        <w:t xml:space="preserve">Chapter </w:t>
      </w:r>
      <w:r>
        <w:rPr/>
        <w:t>10</w:t>
      </w:r>
      <w:r>
        <w:rPr/>
        <w:t xml:space="preserve"> – Profile Driven Storage</w:t>
      </w:r>
      <w:r/>
    </w:p>
    <w:p>
      <w:pPr>
        <w:pStyle w:val="Normal"/>
        <w:numPr>
          <w:ilvl w:val="0"/>
          <w:numId w:val="7"/>
        </w:numPr>
      </w:pPr>
      <w:r>
        <w:rPr>
          <w:rFonts w:ascii="Trebuchet MS" w:hAnsi="Trebuchet MS"/>
        </w:rPr>
        <w:t>User and SAN defined</w:t>
      </w:r>
      <w:r>
        <w:rPr>
          <w:rFonts w:ascii="Trebuchet MS" w:hAnsi="Trebuchet MS"/>
        </w:rPr>
        <w:t xml:space="preserve"> storage profile policies</w:t>
      </w:r>
      <w:r/>
    </w:p>
    <w:p>
      <w:pPr>
        <w:pStyle w:val="Normal"/>
        <w:numPr>
          <w:ilvl w:val="0"/>
          <w:numId w:val="7"/>
        </w:numPr>
        <w:rPr>
          <w:sz w:val="24"/>
          <w:sz w:val="24"/>
          <w:szCs w:val="24"/>
          <w:rFonts w:ascii="Trebuchet MS" w:hAnsi="Trebuchet MS" w:eastAsia="Times New Roman" w:cs="Times New Roman"/>
          <w:color w:val="auto"/>
          <w:lang w:val="en-US" w:bidi="ar-SA"/>
        </w:rPr>
      </w:pPr>
      <w:r>
        <w:rPr>
          <w:rFonts w:ascii="Trebuchet MS" w:hAnsi="Trebuchet MS"/>
        </w:rPr>
        <w:t>Perform compliance checks on VM storage placements</w:t>
      </w:r>
      <w:r/>
    </w:p>
    <w:p>
      <w:pPr>
        <w:pStyle w:val="Normal"/>
        <w:numPr>
          <w:ilvl w:val="0"/>
          <w:numId w:val="7"/>
        </w:numPr>
      </w:pPr>
      <w:r>
        <w:rPr>
          <w:rFonts w:ascii="Trebuchet MS" w:hAnsi="Trebuchet MS"/>
        </w:rPr>
        <w:t>Identify and fix</w:t>
      </w:r>
      <w:r>
        <w:rPr>
          <w:rFonts w:ascii="Trebuchet MS" w:hAnsi="Trebuchet MS"/>
        </w:rPr>
        <w:t xml:space="preserve"> VM </w:t>
      </w:r>
      <w:r>
        <w:rPr>
          <w:rFonts w:ascii="Trebuchet MS" w:hAnsi="Trebuchet MS"/>
        </w:rPr>
        <w:t xml:space="preserve">storage </w:t>
      </w:r>
      <w:r>
        <w:rPr>
          <w:rFonts w:ascii="Trebuchet MS" w:hAnsi="Trebuchet MS"/>
        </w:rPr>
        <w:t>compliance issues</w:t>
      </w:r>
      <w:r/>
    </w:p>
    <w:p>
      <w:pPr>
        <w:pStyle w:val="Heading2"/>
        <w:numPr>
          <w:ilvl w:val="1"/>
          <w:numId w:val="1"/>
        </w:numPr>
        <w:tabs>
          <w:tab w:val="left" w:pos="0" w:leader="none"/>
        </w:tabs>
        <w:ind w:left="0" w:hanging="0"/>
      </w:pPr>
      <w:r>
        <w:rPr/>
        <w:t>Chapter 1</w:t>
      </w:r>
      <w:r>
        <w:rPr/>
        <w:t>1</w:t>
      </w:r>
      <w:r>
        <w:rPr/>
        <w:t xml:space="preserve"> – Datastore Clusters and Storage DRS</w:t>
      </w:r>
      <w:r/>
    </w:p>
    <w:p>
      <w:pPr>
        <w:pStyle w:val="Normal"/>
        <w:numPr>
          <w:ilvl w:val="0"/>
          <w:numId w:val="7"/>
        </w:numPr>
      </w:pPr>
      <w:r>
        <w:rPr>
          <w:rFonts w:ascii="Trebuchet MS" w:hAnsi="Trebuchet MS"/>
        </w:rPr>
        <w:t>Storage I/O Control</w:t>
      </w:r>
      <w:r/>
    </w:p>
    <w:p>
      <w:pPr>
        <w:pStyle w:val="Normal"/>
        <w:numPr>
          <w:ilvl w:val="0"/>
          <w:numId w:val="7"/>
        </w:numPr>
        <w:rPr>
          <w:sz w:val="24"/>
          <w:sz w:val="24"/>
          <w:szCs w:val="24"/>
          <w:rFonts w:ascii="Trebuchet MS" w:hAnsi="Trebuchet MS" w:eastAsia="Times New Roman" w:cs="Times New Roman"/>
          <w:color w:val="auto"/>
          <w:lang w:val="en-US" w:bidi="ar-SA"/>
        </w:rPr>
      </w:pPr>
      <w:r>
        <w:rPr>
          <w:rFonts w:ascii="Trebuchet MS" w:hAnsi="Trebuchet MS"/>
        </w:rPr>
        <w:t>How to manage storage capacity, load using Storage DRS</w:t>
      </w:r>
      <w:r/>
    </w:p>
    <w:p>
      <w:pPr>
        <w:pStyle w:val="Normal"/>
        <w:numPr>
          <w:ilvl w:val="0"/>
          <w:numId w:val="7"/>
        </w:numPr>
        <w:rPr>
          <w:sz w:val="24"/>
          <w:sz w:val="24"/>
          <w:szCs w:val="24"/>
          <w:rFonts w:ascii="Trebuchet MS" w:hAnsi="Trebuchet MS" w:eastAsia="Times New Roman" w:cs="Times New Roman"/>
          <w:color w:val="auto"/>
          <w:lang w:val="en-US" w:bidi="ar-SA"/>
        </w:rPr>
      </w:pPr>
      <w:r>
        <w:rPr>
          <w:rFonts w:ascii="Trebuchet MS" w:hAnsi="Trebuchet MS"/>
        </w:rPr>
        <w:t>Create, update Storage DRS datastore clusters</w:t>
      </w:r>
      <w:r/>
    </w:p>
    <w:p>
      <w:pPr>
        <w:pStyle w:val="Normal"/>
        <w:numPr>
          <w:ilvl w:val="0"/>
          <w:numId w:val="7"/>
        </w:numPr>
        <w:rPr>
          <w:sz w:val="24"/>
          <w:sz w:val="24"/>
          <w:szCs w:val="24"/>
          <w:rFonts w:ascii="Trebuchet MS" w:hAnsi="Trebuchet MS" w:eastAsia="Times New Roman" w:cs="Times New Roman"/>
          <w:color w:val="auto"/>
          <w:lang w:val="en-US" w:bidi="ar-SA"/>
        </w:rPr>
      </w:pPr>
      <w:r>
        <w:rPr>
          <w:rFonts w:ascii="Trebuchet MS" w:hAnsi="Trebuchet MS"/>
        </w:rPr>
        <w:t>Identify and eliminate storage performance issues</w:t>
      </w:r>
      <w:r/>
    </w:p>
    <w:p>
      <w:pPr>
        <w:pStyle w:val="Heading2"/>
        <w:numPr>
          <w:ilvl w:val="1"/>
          <w:numId w:val="1"/>
        </w:numPr>
        <w:tabs>
          <w:tab w:val="left" w:pos="0" w:leader="none"/>
        </w:tabs>
        <w:ind w:left="0" w:hanging="0"/>
      </w:pPr>
      <w:r>
        <w:rPr/>
        <w:t>Chapter 1</w:t>
      </w:r>
      <w:r>
        <w:rPr/>
        <w:t>2 -</w:t>
      </w:r>
      <w:r>
        <w:rPr/>
        <w:t xml:space="preserve"> VMware HA and Fault Tolerance</w:t>
      </w:r>
      <w:r/>
    </w:p>
    <w:p>
      <w:pPr>
        <w:pStyle w:val="Normal"/>
        <w:numPr>
          <w:ilvl w:val="0"/>
          <w:numId w:val="13"/>
        </w:numPr>
        <w:rPr>
          <w:sz w:val="24"/>
          <w:sz w:val="24"/>
          <w:szCs w:val="24"/>
          <w:rFonts w:ascii="Trebuchet MS" w:hAnsi="Trebuchet MS" w:eastAsia="Times New Roman" w:cs="Times New Roman"/>
          <w:color w:val="auto"/>
          <w:lang w:val="en-US" w:bidi="ar-SA"/>
        </w:rPr>
      </w:pPr>
      <w:r>
        <w:rPr>
          <w:rFonts w:ascii="Trebuchet MS" w:hAnsi="Trebuchet MS"/>
        </w:rPr>
        <w:t xml:space="preserve">VMware High Availability clusters options </w:t>
      </w:r>
      <w:r/>
    </w:p>
    <w:p>
      <w:pPr>
        <w:pStyle w:val="Normal"/>
        <w:numPr>
          <w:ilvl w:val="0"/>
          <w:numId w:val="13"/>
        </w:numPr>
        <w:rPr>
          <w:sz w:val="24"/>
          <w:sz w:val="24"/>
          <w:szCs w:val="24"/>
          <w:rFonts w:ascii="Trebuchet MS" w:hAnsi="Trebuchet MS" w:eastAsia="Times New Roman" w:cs="Times New Roman"/>
          <w:color w:val="auto"/>
          <w:lang w:val="en-US" w:bidi="ar-SA"/>
        </w:rPr>
      </w:pPr>
      <w:r>
        <w:rPr>
          <w:rFonts w:ascii="Trebuchet MS" w:hAnsi="Trebuchet MS"/>
        </w:rPr>
        <w:t>Fault Tolerance overview, features and limitations</w:t>
      </w:r>
      <w:r/>
    </w:p>
    <w:p>
      <w:pPr>
        <w:pStyle w:val="Normal"/>
        <w:numPr>
          <w:ilvl w:val="0"/>
          <w:numId w:val="13"/>
        </w:numPr>
        <w:rPr>
          <w:sz w:val="24"/>
          <w:sz w:val="24"/>
          <w:szCs w:val="24"/>
          <w:rFonts w:ascii="Trebuchet MS" w:hAnsi="Trebuchet MS" w:eastAsia="Times New Roman" w:cs="Times New Roman"/>
          <w:color w:val="auto"/>
          <w:lang w:val="en-US" w:bidi="ar-SA"/>
        </w:rPr>
      </w:pPr>
      <w:r>
        <w:rPr>
          <w:rFonts w:ascii="Trebuchet MS" w:hAnsi="Trebuchet MS"/>
        </w:rPr>
        <w:t>Configuration, monitoring and recovery</w:t>
      </w:r>
      <w:r/>
    </w:p>
    <w:p>
      <w:pPr>
        <w:pStyle w:val="Normal"/>
        <w:numPr>
          <w:ilvl w:val="0"/>
          <w:numId w:val="13"/>
        </w:numPr>
        <w:rPr>
          <w:sz w:val="24"/>
          <w:sz w:val="24"/>
          <w:szCs w:val="24"/>
          <w:rFonts w:ascii="Trebuchet MS" w:hAnsi="Trebuchet MS" w:eastAsia="Times New Roman" w:cs="Times New Roman"/>
          <w:color w:val="auto"/>
          <w:lang w:val="en-US" w:bidi="ar-SA"/>
        </w:rPr>
      </w:pPr>
      <w:r>
        <w:rPr>
          <w:rFonts w:ascii="Trebuchet MS" w:hAnsi="Trebuchet MS"/>
        </w:rPr>
        <w:t>FT ESXi hosts and network compatibility requirements</w:t>
      </w:r>
      <w:r/>
    </w:p>
    <w:p>
      <w:pPr>
        <w:pStyle w:val="Normal"/>
        <w:numPr>
          <w:ilvl w:val="0"/>
          <w:numId w:val="13"/>
        </w:numPr>
        <w:tabs>
          <w:tab w:val="left" w:pos="720" w:leader="none"/>
        </w:tabs>
        <w:rPr>
          <w:sz w:val="24"/>
          <w:sz w:val="24"/>
          <w:szCs w:val="24"/>
          <w:rFonts w:ascii="Trebuchet MS" w:hAnsi="Trebuchet MS" w:eastAsia="Times New Roman" w:cs="Times New Roman"/>
          <w:color w:val="auto"/>
          <w:lang w:val="en-US" w:bidi="ar-SA"/>
        </w:rPr>
      </w:pPr>
      <w:r>
        <w:rPr>
          <w:rFonts w:ascii="Trebuchet MS" w:hAnsi="Trebuchet MS"/>
        </w:rPr>
        <w:t>Creating and administering FT VMs</w:t>
      </w:r>
      <w:r/>
    </w:p>
    <w:p>
      <w:pPr>
        <w:pStyle w:val="Heading2"/>
        <w:numPr>
          <w:ilvl w:val="1"/>
          <w:numId w:val="1"/>
        </w:numPr>
        <w:tabs>
          <w:tab w:val="left" w:pos="0" w:leader="none"/>
        </w:tabs>
        <w:ind w:left="0" w:hanging="0"/>
      </w:pPr>
      <w:r>
        <w:rPr/>
        <w:t>Chapter 1</w:t>
      </w:r>
      <w:r>
        <w:rPr/>
        <w:t>3</w:t>
      </w:r>
      <w:r>
        <w:rPr/>
        <w:t xml:space="preserve"> – </w:t>
      </w:r>
      <w:r>
        <w:rPr/>
        <w:t xml:space="preserve">vSphere Replication </w:t>
      </w:r>
      <w:r/>
    </w:p>
    <w:p>
      <w:pPr>
        <w:pStyle w:val="Normal"/>
        <w:numPr>
          <w:ilvl w:val="0"/>
          <w:numId w:val="7"/>
        </w:numPr>
        <w:rPr>
          <w:sz w:val="24"/>
          <w:sz w:val="24"/>
          <w:szCs w:val="24"/>
          <w:rFonts w:ascii="Trebuchet MS" w:hAnsi="Trebuchet MS" w:eastAsia="Times New Roman" w:cs="Times New Roman"/>
          <w:color w:val="auto"/>
          <w:lang w:val="en-US" w:bidi="ar-SA"/>
        </w:rPr>
      </w:pPr>
      <w:r>
        <w:rPr>
          <w:rFonts w:ascii="Trebuchet MS" w:hAnsi="Trebuchet MS"/>
        </w:rPr>
        <w:t>Configure vSphere Replication</w:t>
      </w:r>
      <w:r/>
    </w:p>
    <w:p>
      <w:pPr>
        <w:pStyle w:val="Normal"/>
        <w:numPr>
          <w:ilvl w:val="0"/>
          <w:numId w:val="7"/>
        </w:numPr>
        <w:rPr>
          <w:sz w:val="24"/>
          <w:sz w:val="24"/>
          <w:szCs w:val="24"/>
          <w:rFonts w:ascii="Trebuchet MS" w:hAnsi="Trebuchet MS" w:eastAsia="Times New Roman" w:cs="Times New Roman"/>
          <w:color w:val="auto"/>
          <w:lang w:val="en-US" w:bidi="ar-SA"/>
        </w:rPr>
      </w:pPr>
      <w:r>
        <w:rPr>
          <w:rFonts w:ascii="Trebuchet MS" w:hAnsi="Trebuchet MS"/>
        </w:rPr>
        <w:t>Enable Replication withing a vSphere Environment</w:t>
      </w:r>
      <w:r/>
    </w:p>
    <w:p>
      <w:pPr>
        <w:pStyle w:val="Normal"/>
        <w:numPr>
          <w:ilvl w:val="0"/>
          <w:numId w:val="7"/>
        </w:numPr>
        <w:rPr>
          <w:sz w:val="24"/>
          <w:sz w:val="24"/>
          <w:szCs w:val="24"/>
          <w:rFonts w:ascii="Trebuchet MS" w:hAnsi="Trebuchet MS" w:eastAsia="Times New Roman" w:cs="Times New Roman"/>
          <w:color w:val="auto"/>
          <w:lang w:val="en-US" w:bidi="ar-SA"/>
        </w:rPr>
      </w:pPr>
      <w:r>
        <w:rPr>
          <w:rFonts w:ascii="Trebuchet MS" w:hAnsi="Trebuchet MS"/>
        </w:rPr>
        <w:t>Understand and set Recovery Point Objectives</w:t>
      </w:r>
      <w:r/>
    </w:p>
    <w:p>
      <w:pPr>
        <w:pStyle w:val="Normal"/>
        <w:numPr>
          <w:ilvl w:val="0"/>
          <w:numId w:val="7"/>
        </w:numPr>
        <w:rPr>
          <w:sz w:val="24"/>
          <w:sz w:val="24"/>
          <w:szCs w:val="24"/>
          <w:rFonts w:ascii="Trebuchet MS" w:hAnsi="Trebuchet MS" w:eastAsia="Times New Roman" w:cs="Times New Roman"/>
          <w:color w:val="auto"/>
          <w:lang w:val="en-US" w:bidi="ar-SA"/>
        </w:rPr>
      </w:pPr>
      <w:r>
        <w:rPr>
          <w:rFonts w:ascii="Trebuchet MS" w:hAnsi="Trebuchet MS"/>
        </w:rPr>
        <w:t xml:space="preserve">Hot VM replication with VMware Replication </w:t>
      </w:r>
      <w:r/>
    </w:p>
    <w:p>
      <w:pPr>
        <w:pStyle w:val="Heading2"/>
        <w:numPr>
          <w:ilvl w:val="1"/>
          <w:numId w:val="1"/>
        </w:numPr>
        <w:tabs>
          <w:tab w:val="left" w:pos="0" w:leader="none"/>
        </w:tabs>
        <w:ind w:left="0" w:hanging="0"/>
      </w:pPr>
      <w:r>
        <w:rPr/>
        <w:t>Chapter 1</w:t>
      </w:r>
      <w:r>
        <w:rPr/>
        <w:t>4</w:t>
      </w:r>
      <w:r>
        <w:rPr/>
        <w:t xml:space="preserve"> – </w:t>
      </w:r>
      <w:bookmarkEnd w:id="0"/>
      <w:r>
        <w:rPr/>
        <w:t>VMware Data Protection</w:t>
      </w:r>
      <w:r/>
    </w:p>
    <w:p>
      <w:pPr>
        <w:pStyle w:val="Normal"/>
        <w:numPr>
          <w:ilvl w:val="0"/>
          <w:numId w:val="7"/>
        </w:numPr>
        <w:rPr>
          <w:sz w:val="24"/>
          <w:sz w:val="24"/>
          <w:szCs w:val="24"/>
          <w:rFonts w:ascii="Trebuchet MS" w:hAnsi="Trebuchet MS" w:eastAsia="Times New Roman" w:cs="Times New Roman"/>
          <w:color w:val="auto"/>
          <w:lang w:val="en-US" w:bidi="ar-SA"/>
        </w:rPr>
      </w:pPr>
      <w:r>
        <w:rPr>
          <w:rFonts w:ascii="Trebuchet MS" w:hAnsi="Trebuchet MS"/>
        </w:rPr>
        <w:t>Import vSphere Data Protection applicance</w:t>
      </w:r>
      <w:r/>
    </w:p>
    <w:p>
      <w:pPr>
        <w:pStyle w:val="Normal"/>
        <w:numPr>
          <w:ilvl w:val="0"/>
          <w:numId w:val="7"/>
        </w:numPr>
        <w:rPr>
          <w:sz w:val="24"/>
          <w:sz w:val="24"/>
          <w:szCs w:val="24"/>
          <w:rFonts w:ascii="Trebuchet MS" w:hAnsi="Trebuchet MS" w:eastAsia="Times New Roman" w:cs="Times New Roman"/>
          <w:color w:val="auto"/>
          <w:lang w:val="en-US" w:bidi="ar-SA"/>
        </w:rPr>
      </w:pPr>
      <w:r>
        <w:rPr>
          <w:rFonts w:ascii="Trebuchet MS" w:hAnsi="Trebuchet MS"/>
        </w:rPr>
        <w:t>Configuring and using VMware Data Protection</w:t>
      </w:r>
      <w:r/>
    </w:p>
    <w:p>
      <w:pPr>
        <w:pStyle w:val="Normal"/>
        <w:numPr>
          <w:ilvl w:val="0"/>
          <w:numId w:val="7"/>
        </w:numPr>
        <w:rPr>
          <w:sz w:val="24"/>
          <w:sz w:val="24"/>
          <w:szCs w:val="24"/>
          <w:rFonts w:ascii="Trebuchet MS" w:hAnsi="Trebuchet MS" w:eastAsia="Times New Roman" w:cs="Times New Roman"/>
          <w:color w:val="auto"/>
          <w:lang w:val="en-US" w:bidi="ar-SA"/>
        </w:rPr>
      </w:pPr>
      <w:r>
        <w:rPr>
          <w:rFonts w:ascii="Trebuchet MS" w:hAnsi="Trebuchet MS"/>
        </w:rPr>
        <w:t>Enable VM backup</w:t>
      </w:r>
      <w:r/>
    </w:p>
    <w:p>
      <w:pPr>
        <w:pStyle w:val="Normal"/>
        <w:numPr>
          <w:ilvl w:val="0"/>
          <w:numId w:val="7"/>
        </w:numPr>
        <w:rPr>
          <w:sz w:val="24"/>
          <w:sz w:val="24"/>
          <w:szCs w:val="24"/>
          <w:rFonts w:ascii="Trebuchet MS" w:hAnsi="Trebuchet MS" w:eastAsia="Times New Roman" w:cs="Times New Roman"/>
          <w:color w:val="auto"/>
          <w:lang w:val="en-US" w:bidi="ar-SA"/>
        </w:rPr>
      </w:pPr>
      <w:r>
        <w:rPr>
          <w:rFonts w:ascii="Trebuchet MS" w:hAnsi="Trebuchet MS"/>
        </w:rPr>
        <w:t>Recover a VM from backup</w:t>
      </w:r>
      <w:r/>
    </w:p>
    <w:p>
      <w:pPr>
        <w:pStyle w:val="Normal"/>
        <w:numPr>
          <w:ilvl w:val="0"/>
          <w:numId w:val="7"/>
        </w:numPr>
      </w:pPr>
      <w:r>
        <w:rPr>
          <w:rFonts w:ascii="Trebuchet MS" w:hAnsi="Trebuchet MS"/>
        </w:rPr>
        <w:t>Perform File Level Recoveries (FLR)</w:t>
      </w:r>
      <w:r/>
    </w:p>
    <w:p>
      <w:pPr>
        <w:pStyle w:val="Heading1"/>
        <w:widowControl/>
        <w:numPr>
          <w:ilvl w:val="0"/>
          <w:numId w:val="0"/>
        </w:numPr>
        <w:rPr>
          <w:sz w:val="32"/>
          <w:b/>
          <w:sz w:val="32"/>
          <w:b/>
          <w:szCs w:val="32"/>
          <w:bCs/>
          <w:rFonts w:ascii="Arial" w:hAnsi="Arial" w:eastAsia="Arial Unicode MS" w:cs="Tahoma"/>
          <w:color w:val="000080"/>
          <w:lang w:val="en-US" w:bidi="ar-SA"/>
        </w:rPr>
      </w:pPr>
      <w:r>
        <w:rPr/>
      </w:r>
      <w:r>
        <w:br w:type="page"/>
      </w:r>
      <w:r/>
    </w:p>
    <w:p>
      <w:pPr>
        <w:pStyle w:val="Heading1"/>
        <w:numPr>
          <w:ilvl w:val="0"/>
          <w:numId w:val="1"/>
        </w:numPr>
        <w:tabs>
          <w:tab w:val="left" w:pos="0" w:leader="none"/>
        </w:tabs>
        <w:ind w:left="0" w:hanging="0"/>
        <w:rPr>
          <w:sz w:val="32"/>
          <w:b/>
          <w:sz w:val="32"/>
          <w:b/>
          <w:szCs w:val="32"/>
          <w:bCs/>
          <w:rFonts w:ascii="Arial" w:hAnsi="Arial" w:eastAsia="Arial Unicode MS" w:cs="Tahoma"/>
          <w:color w:val="000080"/>
          <w:lang w:val="en-US" w:bidi="ar-SA"/>
        </w:rPr>
      </w:pPr>
      <w:r>
        <w:rPr/>
        <w:t>For More Information</w:t>
      </w:r>
      <w:r/>
    </w:p>
    <w:p>
      <w:pPr>
        <w:pStyle w:val="Normal"/>
        <w:rPr>
          <w:sz w:val="24"/>
          <w:sz w:val="24"/>
          <w:szCs w:val="24"/>
          <w:rFonts w:ascii="Trebuchet MS" w:hAnsi="Trebuchet MS" w:eastAsia="Times New Roman" w:cs="Times New Roman"/>
          <w:color w:val="auto"/>
          <w:lang w:val="en-US" w:bidi="ar-SA"/>
        </w:rPr>
      </w:pPr>
      <w:r>
        <w:rPr>
          <w:rFonts w:ascii="Trebuchet MS" w:hAnsi="Trebuchet MS"/>
        </w:rPr>
        <w:t>This class can be customized to meet your unique training and delivery needs, including:</w:t>
      </w:r>
      <w:r/>
    </w:p>
    <w:p>
      <w:pPr>
        <w:pStyle w:val="Normal"/>
        <w:rPr>
          <w:sz w:val="24"/>
          <w:sz w:val="24"/>
          <w:szCs w:val="24"/>
          <w:rFonts w:ascii="Trebuchet MS" w:hAnsi="Trebuchet MS" w:eastAsia="Times New Roman" w:cs="Times New Roman"/>
          <w:color w:val="auto"/>
          <w:lang w:val="en-US" w:bidi="ar-SA"/>
        </w:rPr>
      </w:pPr>
      <w:r>
        <w:rPr>
          <w:rFonts w:ascii="Trebuchet MS" w:hAnsi="Trebuchet MS"/>
        </w:rPr>
      </w:r>
      <w:r/>
    </w:p>
    <w:p>
      <w:pPr>
        <w:pStyle w:val="Normal"/>
        <w:numPr>
          <w:ilvl w:val="0"/>
          <w:numId w:val="14"/>
        </w:numPr>
        <w:rPr>
          <w:sz w:val="24"/>
          <w:sz w:val="24"/>
          <w:szCs w:val="24"/>
          <w:rFonts w:ascii="Trebuchet MS" w:hAnsi="Trebuchet MS" w:eastAsia="Times New Roman" w:cs="Times New Roman"/>
          <w:color w:val="auto"/>
          <w:lang w:val="en-US" w:bidi="ar-SA"/>
        </w:rPr>
      </w:pPr>
      <w:r>
        <w:rPr>
          <w:rFonts w:ascii="Trebuchet MS" w:hAnsi="Trebuchet MS"/>
        </w:rPr>
        <w:t>On-site delivery at your facility</w:t>
      </w:r>
      <w:r/>
    </w:p>
    <w:p>
      <w:pPr>
        <w:pStyle w:val="Normal"/>
        <w:numPr>
          <w:ilvl w:val="0"/>
          <w:numId w:val="14"/>
        </w:numPr>
        <w:rPr>
          <w:sz w:val="24"/>
          <w:sz w:val="24"/>
          <w:szCs w:val="24"/>
          <w:rFonts w:ascii="Trebuchet MS" w:hAnsi="Trebuchet MS" w:eastAsia="Times New Roman" w:cs="Times New Roman"/>
          <w:color w:val="auto"/>
          <w:lang w:val="en-US" w:bidi="ar-SA"/>
        </w:rPr>
      </w:pPr>
      <w:r>
        <w:rPr>
          <w:rFonts w:ascii="Trebuchet MS" w:hAnsi="Trebuchet MS"/>
        </w:rPr>
        <w:t>Custom timetables including 3-day rapid delivery boot-camps</w:t>
      </w:r>
      <w:r/>
    </w:p>
    <w:p>
      <w:pPr>
        <w:pStyle w:val="Normal"/>
        <w:numPr>
          <w:ilvl w:val="0"/>
          <w:numId w:val="14"/>
        </w:numPr>
        <w:rPr>
          <w:sz w:val="24"/>
          <w:sz w:val="24"/>
          <w:szCs w:val="24"/>
          <w:rFonts w:ascii="Trebuchet MS" w:hAnsi="Trebuchet MS" w:eastAsia="Times New Roman" w:cs="Times New Roman"/>
          <w:color w:val="auto"/>
          <w:lang w:val="en-US" w:bidi="ar-SA"/>
        </w:rPr>
      </w:pPr>
      <w:r>
        <w:rPr>
          <w:rFonts w:ascii="Trebuchet MS" w:hAnsi="Trebuchet MS"/>
        </w:rPr>
        <w:t>Content and Lab customization to meed your unique training needs</w:t>
      </w:r>
      <w:r/>
    </w:p>
    <w:p>
      <w:pPr>
        <w:pStyle w:val="Normal"/>
        <w:numPr>
          <w:ilvl w:val="0"/>
          <w:numId w:val="14"/>
        </w:numPr>
        <w:rPr>
          <w:sz w:val="24"/>
          <w:sz w:val="24"/>
          <w:szCs w:val="24"/>
          <w:rFonts w:ascii="Trebuchet MS" w:hAnsi="Trebuchet MS" w:eastAsia="Times New Roman" w:cs="Times New Roman"/>
          <w:color w:val="auto"/>
          <w:lang w:val="en-US" w:bidi="ar-SA"/>
        </w:rPr>
      </w:pPr>
      <w:r>
        <w:rPr>
          <w:rFonts w:ascii="Trebuchet MS" w:hAnsi="Trebuchet MS"/>
        </w:rPr>
        <w:t>Distance training</w:t>
      </w:r>
      <w:r/>
    </w:p>
    <w:p>
      <w:pPr>
        <w:pStyle w:val="Normal"/>
        <w:numPr>
          <w:ilvl w:val="0"/>
          <w:numId w:val="14"/>
        </w:numPr>
        <w:rPr>
          <w:sz w:val="24"/>
          <w:sz w:val="24"/>
          <w:szCs w:val="24"/>
          <w:rFonts w:ascii="Trebuchet MS" w:hAnsi="Trebuchet MS" w:eastAsia="Times New Roman" w:cs="Times New Roman"/>
          <w:color w:val="auto"/>
          <w:lang w:val="en-US" w:bidi="ar-SA"/>
        </w:rPr>
      </w:pPr>
      <w:r>
        <w:rPr>
          <w:rFonts w:ascii="Trebuchet MS" w:hAnsi="Trebuchet MS"/>
        </w:rPr>
        <w:t>Mentoring, implementation planning and assistance</w:t>
      </w:r>
      <w:r/>
    </w:p>
    <w:p>
      <w:pPr>
        <w:pStyle w:val="Normal"/>
        <w:rPr>
          <w:sz w:val="24"/>
          <w:sz w:val="24"/>
          <w:szCs w:val="24"/>
          <w:rFonts w:ascii="Trebuchet MS" w:hAnsi="Trebuchet MS" w:eastAsia="Times New Roman" w:cs="Times New Roman"/>
          <w:color w:val="auto"/>
          <w:lang w:val="en-US" w:bidi="ar-SA"/>
        </w:rPr>
      </w:pPr>
      <w:r>
        <w:rPr>
          <w:rFonts w:ascii="Trebuchet MS" w:hAnsi="Trebuchet MS"/>
        </w:rPr>
      </w:r>
      <w:r/>
    </w:p>
    <w:p>
      <w:pPr>
        <w:pStyle w:val="Normal"/>
      </w:pPr>
      <w:r>
        <w:rPr>
          <w:rFonts w:ascii="Trebuchet MS" w:hAnsi="Trebuchet MS"/>
        </w:rPr>
        <w:t xml:space="preserve">For more information or to check pricing and availability, please contact your authorized </w:t>
      </w:r>
      <w:r>
        <w:rPr>
          <w:rFonts w:ascii="Trebuchet MS" w:hAnsi="Trebuchet MS"/>
          <w:b/>
          <w:bCs/>
          <w:color w:val="000080"/>
          <w:u w:val="single"/>
        </w:rPr>
        <w:t>ESXLab.com</w:t>
      </w:r>
      <w:r>
        <w:rPr>
          <w:rFonts w:ascii="Trebuchet MS" w:hAnsi="Trebuchet MS"/>
        </w:rPr>
        <w:t xml:space="preserve"> training partner.</w:t>
      </w:r>
      <w:r/>
    </w:p>
    <w:p>
      <w:pPr>
        <w:pStyle w:val="Normal"/>
        <w:rPr>
          <w:sz w:val="24"/>
          <w:sz w:val="24"/>
          <w:szCs w:val="24"/>
          <w:rFonts w:ascii="Trebuchet MS" w:hAnsi="Trebuchet MS" w:eastAsia="Times New Roman" w:cs="Times New Roman"/>
          <w:color w:val="auto"/>
          <w:lang w:val="en-US" w:bidi="ar-SA"/>
        </w:rPr>
      </w:pPr>
      <w:r>
        <w:rPr>
          <w:rFonts w:ascii="Trebuchet MS" w:hAnsi="Trebuchet MS"/>
        </w:rPr>
      </w:r>
      <w:r/>
    </w:p>
    <w:p>
      <w:pPr>
        <w:pStyle w:val="Normal"/>
        <w:rPr>
          <w:sz w:val="24"/>
          <w:sz w:val="24"/>
          <w:szCs w:val="24"/>
          <w:rFonts w:ascii="Trebuchet MS" w:hAnsi="Trebuchet MS" w:eastAsia="Times New Roman" w:cs="Times New Roman"/>
          <w:color w:val="auto"/>
          <w:lang w:val="en-US" w:bidi="ar-SA"/>
        </w:rPr>
      </w:pPr>
      <w:r>
        <w:rPr>
          <w:rFonts w:ascii="Trebuchet MS" w:hAnsi="Trebuchet MS"/>
        </w:rPr>
      </w:r>
      <w:r/>
    </w:p>
    <w:sectPr>
      <w:headerReference w:type="default" r:id="rId2"/>
      <w:footerReference w:type="default" r:id="rId3"/>
      <w:type w:val="nextPage"/>
      <w:pgSz w:w="12240" w:h="15840"/>
      <w:pgMar w:left="1800" w:right="1800" w:header="1440" w:top="1999" w:footer="720" w:bottom="1886"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ourier New">
    <w:charset w:val="00"/>
    <w:family w:val="modern"/>
    <w:pitch w:val="default"/>
  </w:font>
  <w:font w:name="Wingdings">
    <w:charset w:val="02"/>
    <w:family w:val="auto"/>
    <w:pitch w:val="variable"/>
  </w:font>
  <w:font w:name="StarSymbol">
    <w:altName w:val="Arial Unicode MS"/>
    <w:charset w:val="00"/>
    <w:family w:val="auto"/>
    <w:pitch w:val="default"/>
  </w:font>
  <w:font w:name="Verdana">
    <w:charset w:val="00"/>
    <w:family w:val="swiss"/>
    <w:pitch w:val="variable"/>
  </w:font>
  <w:font w:name="Tahoma">
    <w:charset w:val="00"/>
    <w:family w:val="swiss"/>
    <w:pitch w:val="variable"/>
  </w:font>
  <w:font w:name="Trebuchet MS">
    <w:charset w:val="00"/>
    <w:family w:val="swiss"/>
    <w:pitch w:val="variable"/>
  </w:font>
  <w:font w:name="Trebuchet MS">
    <w:charset w:val="01"/>
    <w:family w:val="swiss"/>
    <w:pitch w:val="variable"/>
  </w:font>
  <w:font w:name="Symbol">
    <w:charset w:val="02"/>
    <w:family w:val="auto"/>
    <w:pitch w:val="default"/>
  </w:font>
  <w:font w:name="OpenSymbol">
    <w:altName w:val="Arial Unicode MS"/>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pPr>
    <w:r>
      <w:rPr>
        <w:rFonts w:cs="Arial" w:ascii="Arial" w:hAnsi="Arial"/>
        <w:b/>
        <w:sz w:val="20"/>
        <w:szCs w:val="20"/>
      </w:rPr>
      <w:t>Revised</w:t>
    </w:r>
    <w:r>
      <w:rPr>
        <w:rFonts w:cs="Arial" w:ascii="Arial" w:hAnsi="Arial"/>
        <w:sz w:val="20"/>
        <w:szCs w:val="20"/>
      </w:rPr>
      <w:t xml:space="preserve">: </w:t>
    </w:r>
    <w:r>
      <w:rPr>
        <w:rFonts w:cs="Arial" w:ascii="Arial" w:hAnsi="Arial"/>
        <w:sz w:val="20"/>
        <w:szCs w:val="20"/>
      </w:rPr>
      <w:t>August</w:t>
    </w:r>
    <w:r>
      <w:rPr>
        <w:rFonts w:cs="Arial" w:ascii="Arial" w:hAnsi="Arial"/>
        <w:sz w:val="20"/>
        <w:szCs w:val="20"/>
      </w:rPr>
      <w:t>, 201</w:t>
    </w:r>
    <w:r>
      <w:rPr>
        <w:rFonts w:cs="Arial" w:ascii="Arial" w:hAnsi="Arial"/>
        <w:sz w:val="20"/>
        <w:szCs w:val="20"/>
      </w:rPr>
      <w:t>4</w:t>
    </w:r>
    <w:r>
      <w:rPr>
        <w:rFonts w:cs="Arial" w:ascii="Arial" w:hAnsi="Arial"/>
        <w:sz w:val="20"/>
        <w:szCs w:val="20"/>
      </w:rPr>
      <w:tab/>
      <w:tab/>
    </w:r>
    <w:r>
      <w:rPr>
        <w:rFonts w:cs="Arial" w:ascii="Arial" w:hAnsi="Arial"/>
        <w:b/>
        <w:sz w:val="20"/>
        <w:szCs w:val="20"/>
      </w:rPr>
      <w:t>Page</w:t>
    </w:r>
    <w:r>
      <w:rPr>
        <w:rFonts w:cs="Arial" w:ascii="Arial" w:hAnsi="Arial"/>
        <w:sz w:val="20"/>
        <w:szCs w:val="20"/>
      </w:rPr>
      <w:t xml:space="preserve"> </w:t>
    </w:r>
    <w:r>
      <w:rPr>
        <w:rStyle w:val="PageNumber"/>
        <w:rFonts w:cs="Arial" w:ascii="Arial" w:hAnsi="Arial"/>
        <w:sz w:val="20"/>
        <w:szCs w:val="20"/>
      </w:rPr>
      <w:fldChar w:fldCharType="begin"/>
    </w:r>
    <w:r>
      <w:instrText> PAGE </w:instrText>
    </w:r>
    <w:r>
      <w:fldChar w:fldCharType="separate"/>
    </w:r>
    <w:r>
      <w:t>8</w:t>
    </w:r>
    <w:r>
      <w:fldChar w:fldCharType="end"/>
    </w:r>
    <w:r>
      <w:rPr>
        <w:rStyle w:val="PageNumber"/>
        <w:rFonts w:cs="Arial" w:ascii="Arial" w:hAnsi="Arial"/>
        <w:sz w:val="20"/>
        <w:szCs w:val="20"/>
      </w:rPr>
      <w:tab/>
    </w:r>
    <w:r/>
  </w:p>
  <w:p>
    <w:pPr>
      <w:pStyle w:val="Footer"/>
    </w:pPr>
    <w:r>
      <w:rPr>
        <w:rStyle w:val="PageNumber"/>
        <w:rFonts w:cs="Arial" w:ascii="Arial" w:hAnsi="Arial"/>
        <w:b/>
        <w:sz w:val="20"/>
        <w:szCs w:val="20"/>
      </w:rPr>
      <w:tab/>
      <w:t>VMware vSphere 5.5 Advanced Administration</w:t>
    </w: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pPr>
    <w:r>
      <w:rPr/>
      <w:drawing>
        <wp:anchor behindDoc="0" distT="0" distB="0" distL="0" distR="0" simplePos="0" locked="0" layoutInCell="1" allowOverlap="1" relativeHeight="9">
          <wp:simplePos x="0" y="0"/>
          <wp:positionH relativeFrom="column">
            <wp:align>right</wp:align>
          </wp:positionH>
          <wp:positionV relativeFrom="paragraph">
            <wp:align>top</wp:align>
          </wp:positionV>
          <wp:extent cx="1866900" cy="669290"/>
          <wp:effectExtent l="0" t="0" r="0" b="0"/>
          <wp:wrapTopAndBottom/>
          <wp:docPr id="1"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
                  <pic:cNvPicPr>
                    <a:picLocks noChangeAspect="1" noChangeArrowheads="1"/>
                  </pic:cNvPicPr>
                </pic:nvPicPr>
                <pic:blipFill>
                  <a:blip r:embed="rId1"/>
                  <a:stretch>
                    <a:fillRect/>
                  </a:stretch>
                </pic:blipFill>
                <pic:spPr bwMode="auto">
                  <a:xfrm>
                    <a:off x="0" y="0"/>
                    <a:ext cx="1866900" cy="669290"/>
                  </a:xfrm>
                  <a:prstGeom prst="rect">
                    <a:avLst/>
                  </a:prstGeom>
                  <a:noFill/>
                  <a:ln w="9525">
                    <a:noFill/>
                    <a:miter lim="800000"/>
                    <a:headEnd/>
                    <a:tailEnd/>
                  </a:ln>
                </pic:spPr>
              </pic:pic>
            </a:graphicData>
          </a:graphic>
        </wp:anchor>
      </w:drawing>
    </w: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bullet"/>
      <w:lvlText w:val="-"/>
      <w:lvlJc w:val="left"/>
      <w:pPr>
        <w:tabs>
          <w:tab w:val="num" w:pos="720"/>
        </w:tabs>
        <w:ind w:left="720" w:hanging="360"/>
      </w:pPr>
      <w:rPr>
        <w:rFonts w:ascii="Times New Roman" w:hAnsi="Times New Roman" w:cs="Times New Roman" w:hint="default"/>
      </w:rPr>
    </w:lvl>
  </w:abstractNum>
  <w:abstractNum w:abstractNumId="3">
    <w:lvl w:ilvl="0">
      <w:start w:val="1"/>
      <w:numFmt w:val="bullet"/>
      <w:lvlText w:val=""/>
      <w:lvlJc w:val="left"/>
      <w:pPr>
        <w:tabs>
          <w:tab w:val="num" w:pos="720"/>
        </w:tabs>
        <w:ind w:left="720" w:hanging="360"/>
      </w:pPr>
      <w:rPr>
        <w:rFonts w:ascii="Symbol" w:hAnsi="Symbol" w:cs="Symbol" w:hint="default"/>
        <w:sz w:val="18"/>
        <w:szCs w:val="18"/>
      </w:rPr>
    </w:lvl>
    <w:lvl w:ilvl="1">
      <w:start w:val="1"/>
      <w:numFmt w:val="bullet"/>
      <w:lvlText w:val="◦"/>
      <w:lvlJc w:val="left"/>
      <w:pPr>
        <w:tabs>
          <w:tab w:val="num" w:pos="1080"/>
        </w:tabs>
        <w:ind w:left="1080" w:hanging="360"/>
      </w:pPr>
      <w:rPr>
        <w:rFonts w:ascii="OpenSymbol" w:hAnsi="OpenSymbol" w:cs="OpenSymbol" w:hint="default"/>
        <w:sz w:val="18"/>
        <w:szCs w:val="18"/>
      </w:rPr>
    </w:lvl>
    <w:lvl w:ilvl="2">
      <w:start w:val="1"/>
      <w:numFmt w:val="bullet"/>
      <w:lvlText w:val="▪"/>
      <w:lvlJc w:val="left"/>
      <w:pPr>
        <w:tabs>
          <w:tab w:val="num" w:pos="1440"/>
        </w:tabs>
        <w:ind w:left="1440" w:hanging="360"/>
      </w:pPr>
      <w:rPr>
        <w:rFonts w:ascii="OpenSymbol" w:hAnsi="OpenSymbol" w:cs="OpenSymbol" w:hint="default"/>
        <w:sz w:val="18"/>
        <w:szCs w:val="18"/>
      </w:rPr>
    </w:lvl>
    <w:lvl w:ilvl="3">
      <w:start w:val="1"/>
      <w:numFmt w:val="bullet"/>
      <w:lvlText w:val=""/>
      <w:lvlJc w:val="left"/>
      <w:pPr>
        <w:tabs>
          <w:tab w:val="num" w:pos="1800"/>
        </w:tabs>
        <w:ind w:left="1800" w:hanging="360"/>
      </w:pPr>
      <w:rPr>
        <w:rFonts w:ascii="Symbol" w:hAnsi="Symbol" w:cs="Symbol" w:hint="default"/>
        <w:sz w:val="18"/>
        <w:szCs w:val="18"/>
      </w:rPr>
    </w:lvl>
    <w:lvl w:ilvl="4">
      <w:start w:val="1"/>
      <w:numFmt w:val="bullet"/>
      <w:lvlText w:val="◦"/>
      <w:lvlJc w:val="left"/>
      <w:pPr>
        <w:tabs>
          <w:tab w:val="num" w:pos="2160"/>
        </w:tabs>
        <w:ind w:left="2160" w:hanging="360"/>
      </w:pPr>
      <w:rPr>
        <w:rFonts w:ascii="OpenSymbol" w:hAnsi="OpenSymbol" w:cs="OpenSymbol" w:hint="default"/>
        <w:sz w:val="18"/>
        <w:szCs w:val="18"/>
      </w:rPr>
    </w:lvl>
    <w:lvl w:ilvl="5">
      <w:start w:val="1"/>
      <w:numFmt w:val="bullet"/>
      <w:lvlText w:val="▪"/>
      <w:lvlJc w:val="left"/>
      <w:pPr>
        <w:tabs>
          <w:tab w:val="num" w:pos="2520"/>
        </w:tabs>
        <w:ind w:left="2520" w:hanging="360"/>
      </w:pPr>
      <w:rPr>
        <w:rFonts w:ascii="OpenSymbol" w:hAnsi="OpenSymbol" w:cs="OpenSymbol" w:hint="default"/>
        <w:sz w:val="18"/>
        <w:szCs w:val="18"/>
      </w:rPr>
    </w:lvl>
    <w:lvl w:ilvl="6">
      <w:start w:val="1"/>
      <w:numFmt w:val="bullet"/>
      <w:lvlText w:val=""/>
      <w:lvlJc w:val="left"/>
      <w:pPr>
        <w:tabs>
          <w:tab w:val="num" w:pos="2880"/>
        </w:tabs>
        <w:ind w:left="2880" w:hanging="360"/>
      </w:pPr>
      <w:rPr>
        <w:rFonts w:ascii="Symbol" w:hAnsi="Symbol" w:cs="Symbol" w:hint="default"/>
        <w:sz w:val="18"/>
        <w:szCs w:val="18"/>
      </w:rPr>
    </w:lvl>
    <w:lvl w:ilvl="7">
      <w:start w:val="1"/>
      <w:numFmt w:val="bullet"/>
      <w:lvlText w:val="◦"/>
      <w:lvlJc w:val="left"/>
      <w:pPr>
        <w:tabs>
          <w:tab w:val="num" w:pos="3240"/>
        </w:tabs>
        <w:ind w:left="3240" w:hanging="360"/>
      </w:pPr>
      <w:rPr>
        <w:rFonts w:ascii="OpenSymbol" w:hAnsi="OpenSymbol" w:cs="OpenSymbol" w:hint="default"/>
        <w:sz w:val="18"/>
        <w:szCs w:val="18"/>
      </w:rPr>
    </w:lvl>
    <w:lvl w:ilvl="8">
      <w:start w:val="1"/>
      <w:numFmt w:val="bullet"/>
      <w:lvlText w:val="▪"/>
      <w:lvlJc w:val="left"/>
      <w:pPr>
        <w:tabs>
          <w:tab w:val="num" w:pos="3600"/>
        </w:tabs>
        <w:ind w:left="3600" w:hanging="360"/>
      </w:pPr>
      <w:rPr>
        <w:rFonts w:ascii="OpenSymbol" w:hAnsi="OpenSymbol" w:cs="OpenSymbol" w:hint="default"/>
        <w:sz w:val="18"/>
        <w:szCs w:val="18"/>
      </w:rPr>
    </w:lvl>
  </w:abstractNum>
  <w:abstractNum w:abstractNumId="4">
    <w:lvl w:ilvl="0">
      <w:start w:val="1"/>
      <w:numFmt w:val="bullet"/>
      <w:lvlText w:val=""/>
      <w:lvlJc w:val="left"/>
      <w:pPr>
        <w:tabs>
          <w:tab w:val="num" w:pos="720"/>
        </w:tabs>
        <w:ind w:left="720" w:hanging="360"/>
      </w:pPr>
      <w:rPr>
        <w:rFonts w:ascii="Symbol" w:hAnsi="Symbol" w:cs="Symbol" w:hint="default"/>
        <w:sz w:val="18"/>
        <w:szCs w:val="18"/>
      </w:rPr>
    </w:lvl>
    <w:lvl w:ilvl="1">
      <w:start w:val="1"/>
      <w:numFmt w:val="bullet"/>
      <w:lvlText w:val="◦"/>
      <w:lvlJc w:val="left"/>
      <w:pPr>
        <w:tabs>
          <w:tab w:val="num" w:pos="1080"/>
        </w:tabs>
        <w:ind w:left="1080" w:hanging="360"/>
      </w:pPr>
      <w:rPr>
        <w:rFonts w:ascii="OpenSymbol" w:hAnsi="OpenSymbol" w:cs="OpenSymbol" w:hint="default"/>
        <w:sz w:val="18"/>
        <w:szCs w:val="18"/>
      </w:rPr>
    </w:lvl>
    <w:lvl w:ilvl="2">
      <w:start w:val="1"/>
      <w:numFmt w:val="bullet"/>
      <w:lvlText w:val="▪"/>
      <w:lvlJc w:val="left"/>
      <w:pPr>
        <w:tabs>
          <w:tab w:val="num" w:pos="1440"/>
        </w:tabs>
        <w:ind w:left="1440" w:hanging="360"/>
      </w:pPr>
      <w:rPr>
        <w:rFonts w:ascii="OpenSymbol" w:hAnsi="OpenSymbol" w:cs="OpenSymbol" w:hint="default"/>
        <w:sz w:val="18"/>
        <w:szCs w:val="18"/>
      </w:rPr>
    </w:lvl>
    <w:lvl w:ilvl="3">
      <w:start w:val="1"/>
      <w:numFmt w:val="bullet"/>
      <w:lvlText w:val=""/>
      <w:lvlJc w:val="left"/>
      <w:pPr>
        <w:tabs>
          <w:tab w:val="num" w:pos="1800"/>
        </w:tabs>
        <w:ind w:left="1800" w:hanging="360"/>
      </w:pPr>
      <w:rPr>
        <w:rFonts w:ascii="Symbol" w:hAnsi="Symbol" w:cs="Symbol" w:hint="default"/>
        <w:sz w:val="18"/>
        <w:szCs w:val="18"/>
      </w:rPr>
    </w:lvl>
    <w:lvl w:ilvl="4">
      <w:start w:val="1"/>
      <w:numFmt w:val="bullet"/>
      <w:lvlText w:val="◦"/>
      <w:lvlJc w:val="left"/>
      <w:pPr>
        <w:tabs>
          <w:tab w:val="num" w:pos="2160"/>
        </w:tabs>
        <w:ind w:left="2160" w:hanging="360"/>
      </w:pPr>
      <w:rPr>
        <w:rFonts w:ascii="OpenSymbol" w:hAnsi="OpenSymbol" w:cs="OpenSymbol" w:hint="default"/>
        <w:sz w:val="18"/>
        <w:szCs w:val="18"/>
      </w:rPr>
    </w:lvl>
    <w:lvl w:ilvl="5">
      <w:start w:val="1"/>
      <w:numFmt w:val="bullet"/>
      <w:lvlText w:val="▪"/>
      <w:lvlJc w:val="left"/>
      <w:pPr>
        <w:tabs>
          <w:tab w:val="num" w:pos="2520"/>
        </w:tabs>
        <w:ind w:left="2520" w:hanging="360"/>
      </w:pPr>
      <w:rPr>
        <w:rFonts w:ascii="OpenSymbol" w:hAnsi="OpenSymbol" w:cs="OpenSymbol" w:hint="default"/>
        <w:sz w:val="18"/>
        <w:szCs w:val="18"/>
      </w:rPr>
    </w:lvl>
    <w:lvl w:ilvl="6">
      <w:start w:val="1"/>
      <w:numFmt w:val="bullet"/>
      <w:lvlText w:val=""/>
      <w:lvlJc w:val="left"/>
      <w:pPr>
        <w:tabs>
          <w:tab w:val="num" w:pos="2880"/>
        </w:tabs>
        <w:ind w:left="2880" w:hanging="360"/>
      </w:pPr>
      <w:rPr>
        <w:rFonts w:ascii="Symbol" w:hAnsi="Symbol" w:cs="Symbol" w:hint="default"/>
        <w:sz w:val="18"/>
        <w:szCs w:val="18"/>
      </w:rPr>
    </w:lvl>
    <w:lvl w:ilvl="7">
      <w:start w:val="1"/>
      <w:numFmt w:val="bullet"/>
      <w:lvlText w:val="◦"/>
      <w:lvlJc w:val="left"/>
      <w:pPr>
        <w:tabs>
          <w:tab w:val="num" w:pos="3240"/>
        </w:tabs>
        <w:ind w:left="3240" w:hanging="360"/>
      </w:pPr>
      <w:rPr>
        <w:rFonts w:ascii="OpenSymbol" w:hAnsi="OpenSymbol" w:cs="OpenSymbol" w:hint="default"/>
        <w:sz w:val="18"/>
        <w:szCs w:val="18"/>
      </w:rPr>
    </w:lvl>
    <w:lvl w:ilvl="8">
      <w:start w:val="1"/>
      <w:numFmt w:val="bullet"/>
      <w:lvlText w:val="▪"/>
      <w:lvlJc w:val="left"/>
      <w:pPr>
        <w:tabs>
          <w:tab w:val="num" w:pos="3600"/>
        </w:tabs>
        <w:ind w:left="3600" w:hanging="360"/>
      </w:pPr>
      <w:rPr>
        <w:rFonts w:ascii="OpenSymbol" w:hAnsi="OpenSymbol" w:cs="OpenSymbol" w:hint="default"/>
        <w:sz w:val="18"/>
        <w:szCs w:val="18"/>
      </w:rPr>
    </w:lvl>
  </w:abstractNum>
  <w:abstractNum w:abstractNumId="5">
    <w:lvl w:ilvl="0">
      <w:start w:val="1"/>
      <w:numFmt w:val="bullet"/>
      <w:lvlText w:val=""/>
      <w:lvlJc w:val="left"/>
      <w:pPr>
        <w:tabs>
          <w:tab w:val="num" w:pos="720"/>
        </w:tabs>
        <w:ind w:left="720" w:hanging="360"/>
      </w:pPr>
      <w:rPr>
        <w:rFonts w:ascii="Symbol" w:hAnsi="Symbol" w:cs="Symbol" w:hint="default"/>
        <w:sz w:val="18"/>
        <w:szCs w:val="18"/>
      </w:rPr>
    </w:lvl>
    <w:lvl w:ilvl="1">
      <w:start w:val="1"/>
      <w:numFmt w:val="bullet"/>
      <w:lvlText w:val="◦"/>
      <w:lvlJc w:val="left"/>
      <w:pPr>
        <w:tabs>
          <w:tab w:val="num" w:pos="1080"/>
        </w:tabs>
        <w:ind w:left="1080" w:hanging="360"/>
      </w:pPr>
      <w:rPr>
        <w:rFonts w:ascii="OpenSymbol" w:hAnsi="OpenSymbol" w:cs="OpenSymbol" w:hint="default"/>
        <w:sz w:val="18"/>
        <w:szCs w:val="18"/>
      </w:rPr>
    </w:lvl>
    <w:lvl w:ilvl="2">
      <w:start w:val="1"/>
      <w:numFmt w:val="bullet"/>
      <w:lvlText w:val="▪"/>
      <w:lvlJc w:val="left"/>
      <w:pPr>
        <w:tabs>
          <w:tab w:val="num" w:pos="1440"/>
        </w:tabs>
        <w:ind w:left="1440" w:hanging="360"/>
      </w:pPr>
      <w:rPr>
        <w:rFonts w:ascii="OpenSymbol" w:hAnsi="OpenSymbol" w:cs="OpenSymbol" w:hint="default"/>
        <w:sz w:val="18"/>
        <w:szCs w:val="18"/>
      </w:rPr>
    </w:lvl>
    <w:lvl w:ilvl="3">
      <w:start w:val="1"/>
      <w:numFmt w:val="bullet"/>
      <w:lvlText w:val=""/>
      <w:lvlJc w:val="left"/>
      <w:pPr>
        <w:tabs>
          <w:tab w:val="num" w:pos="1800"/>
        </w:tabs>
        <w:ind w:left="1800" w:hanging="360"/>
      </w:pPr>
      <w:rPr>
        <w:rFonts w:ascii="Symbol" w:hAnsi="Symbol" w:cs="Symbol" w:hint="default"/>
        <w:sz w:val="18"/>
        <w:szCs w:val="18"/>
      </w:rPr>
    </w:lvl>
    <w:lvl w:ilvl="4">
      <w:start w:val="1"/>
      <w:numFmt w:val="bullet"/>
      <w:lvlText w:val="◦"/>
      <w:lvlJc w:val="left"/>
      <w:pPr>
        <w:tabs>
          <w:tab w:val="num" w:pos="2160"/>
        </w:tabs>
        <w:ind w:left="2160" w:hanging="360"/>
      </w:pPr>
      <w:rPr>
        <w:rFonts w:ascii="OpenSymbol" w:hAnsi="OpenSymbol" w:cs="OpenSymbol" w:hint="default"/>
        <w:sz w:val="18"/>
        <w:szCs w:val="18"/>
      </w:rPr>
    </w:lvl>
    <w:lvl w:ilvl="5">
      <w:start w:val="1"/>
      <w:numFmt w:val="bullet"/>
      <w:lvlText w:val="▪"/>
      <w:lvlJc w:val="left"/>
      <w:pPr>
        <w:tabs>
          <w:tab w:val="num" w:pos="2520"/>
        </w:tabs>
        <w:ind w:left="2520" w:hanging="360"/>
      </w:pPr>
      <w:rPr>
        <w:rFonts w:ascii="OpenSymbol" w:hAnsi="OpenSymbol" w:cs="OpenSymbol" w:hint="default"/>
        <w:sz w:val="18"/>
        <w:szCs w:val="18"/>
      </w:rPr>
    </w:lvl>
    <w:lvl w:ilvl="6">
      <w:start w:val="1"/>
      <w:numFmt w:val="bullet"/>
      <w:lvlText w:val=""/>
      <w:lvlJc w:val="left"/>
      <w:pPr>
        <w:tabs>
          <w:tab w:val="num" w:pos="2880"/>
        </w:tabs>
        <w:ind w:left="2880" w:hanging="360"/>
      </w:pPr>
      <w:rPr>
        <w:rFonts w:ascii="Symbol" w:hAnsi="Symbol" w:cs="Symbol" w:hint="default"/>
        <w:sz w:val="18"/>
        <w:szCs w:val="18"/>
      </w:rPr>
    </w:lvl>
    <w:lvl w:ilvl="7">
      <w:start w:val="1"/>
      <w:numFmt w:val="bullet"/>
      <w:lvlText w:val="◦"/>
      <w:lvlJc w:val="left"/>
      <w:pPr>
        <w:tabs>
          <w:tab w:val="num" w:pos="3240"/>
        </w:tabs>
        <w:ind w:left="3240" w:hanging="360"/>
      </w:pPr>
      <w:rPr>
        <w:rFonts w:ascii="OpenSymbol" w:hAnsi="OpenSymbol" w:cs="OpenSymbol" w:hint="default"/>
        <w:sz w:val="18"/>
        <w:szCs w:val="18"/>
      </w:rPr>
    </w:lvl>
    <w:lvl w:ilvl="8">
      <w:start w:val="1"/>
      <w:numFmt w:val="bullet"/>
      <w:lvlText w:val="▪"/>
      <w:lvlJc w:val="left"/>
      <w:pPr>
        <w:tabs>
          <w:tab w:val="num" w:pos="3600"/>
        </w:tabs>
        <w:ind w:left="3600" w:hanging="360"/>
      </w:pPr>
      <w:rPr>
        <w:rFonts w:ascii="OpenSymbol" w:hAnsi="OpenSymbol" w:cs="OpenSymbol" w:hint="default"/>
        <w:sz w:val="18"/>
        <w:szCs w:val="18"/>
      </w:rPr>
    </w:lvl>
  </w:abstractNum>
  <w:abstractNum w:abstractNumId="6">
    <w:lvl w:ilvl="0">
      <w:start w:val="1"/>
      <w:numFmt w:val="bullet"/>
      <w:lvlText w:val=""/>
      <w:lvlJc w:val="left"/>
      <w:pPr>
        <w:tabs>
          <w:tab w:val="num" w:pos="720"/>
        </w:tabs>
        <w:ind w:left="720" w:hanging="360"/>
      </w:pPr>
      <w:rPr>
        <w:rFonts w:ascii="Symbol" w:hAnsi="Symbol" w:cs="Symbol" w:hint="default"/>
        <w:sz w:val="18"/>
        <w:szCs w:val="18"/>
      </w:rPr>
    </w:lvl>
    <w:lvl w:ilvl="1">
      <w:start w:val="1"/>
      <w:numFmt w:val="bullet"/>
      <w:lvlText w:val="◦"/>
      <w:lvlJc w:val="left"/>
      <w:pPr>
        <w:tabs>
          <w:tab w:val="num" w:pos="1080"/>
        </w:tabs>
        <w:ind w:left="1080" w:hanging="360"/>
      </w:pPr>
      <w:rPr>
        <w:rFonts w:ascii="OpenSymbol" w:hAnsi="OpenSymbol" w:cs="OpenSymbol" w:hint="default"/>
        <w:sz w:val="18"/>
        <w:szCs w:val="18"/>
      </w:rPr>
    </w:lvl>
    <w:lvl w:ilvl="2">
      <w:start w:val="1"/>
      <w:numFmt w:val="bullet"/>
      <w:lvlText w:val="▪"/>
      <w:lvlJc w:val="left"/>
      <w:pPr>
        <w:tabs>
          <w:tab w:val="num" w:pos="1440"/>
        </w:tabs>
        <w:ind w:left="1440" w:hanging="360"/>
      </w:pPr>
      <w:rPr>
        <w:rFonts w:ascii="OpenSymbol" w:hAnsi="OpenSymbol" w:cs="OpenSymbol" w:hint="default"/>
        <w:sz w:val="18"/>
        <w:szCs w:val="18"/>
      </w:rPr>
    </w:lvl>
    <w:lvl w:ilvl="3">
      <w:start w:val="1"/>
      <w:numFmt w:val="bullet"/>
      <w:lvlText w:val=""/>
      <w:lvlJc w:val="left"/>
      <w:pPr>
        <w:tabs>
          <w:tab w:val="num" w:pos="1800"/>
        </w:tabs>
        <w:ind w:left="1800" w:hanging="360"/>
      </w:pPr>
      <w:rPr>
        <w:rFonts w:ascii="Symbol" w:hAnsi="Symbol" w:cs="Symbol" w:hint="default"/>
        <w:sz w:val="18"/>
        <w:szCs w:val="18"/>
      </w:rPr>
    </w:lvl>
    <w:lvl w:ilvl="4">
      <w:start w:val="1"/>
      <w:numFmt w:val="bullet"/>
      <w:lvlText w:val="◦"/>
      <w:lvlJc w:val="left"/>
      <w:pPr>
        <w:tabs>
          <w:tab w:val="num" w:pos="2160"/>
        </w:tabs>
        <w:ind w:left="2160" w:hanging="360"/>
      </w:pPr>
      <w:rPr>
        <w:rFonts w:ascii="OpenSymbol" w:hAnsi="OpenSymbol" w:cs="OpenSymbol" w:hint="default"/>
        <w:sz w:val="18"/>
        <w:szCs w:val="18"/>
      </w:rPr>
    </w:lvl>
    <w:lvl w:ilvl="5">
      <w:start w:val="1"/>
      <w:numFmt w:val="bullet"/>
      <w:lvlText w:val="▪"/>
      <w:lvlJc w:val="left"/>
      <w:pPr>
        <w:tabs>
          <w:tab w:val="num" w:pos="2520"/>
        </w:tabs>
        <w:ind w:left="2520" w:hanging="360"/>
      </w:pPr>
      <w:rPr>
        <w:rFonts w:ascii="OpenSymbol" w:hAnsi="OpenSymbol" w:cs="OpenSymbol" w:hint="default"/>
        <w:sz w:val="18"/>
        <w:szCs w:val="18"/>
      </w:rPr>
    </w:lvl>
    <w:lvl w:ilvl="6">
      <w:start w:val="1"/>
      <w:numFmt w:val="bullet"/>
      <w:lvlText w:val=""/>
      <w:lvlJc w:val="left"/>
      <w:pPr>
        <w:tabs>
          <w:tab w:val="num" w:pos="2880"/>
        </w:tabs>
        <w:ind w:left="2880" w:hanging="360"/>
      </w:pPr>
      <w:rPr>
        <w:rFonts w:ascii="Symbol" w:hAnsi="Symbol" w:cs="Symbol" w:hint="default"/>
        <w:sz w:val="18"/>
        <w:szCs w:val="18"/>
      </w:rPr>
    </w:lvl>
    <w:lvl w:ilvl="7">
      <w:start w:val="1"/>
      <w:numFmt w:val="bullet"/>
      <w:lvlText w:val="◦"/>
      <w:lvlJc w:val="left"/>
      <w:pPr>
        <w:tabs>
          <w:tab w:val="num" w:pos="3240"/>
        </w:tabs>
        <w:ind w:left="3240" w:hanging="360"/>
      </w:pPr>
      <w:rPr>
        <w:rFonts w:ascii="OpenSymbol" w:hAnsi="OpenSymbol" w:cs="OpenSymbol" w:hint="default"/>
        <w:sz w:val="18"/>
        <w:szCs w:val="18"/>
      </w:rPr>
    </w:lvl>
    <w:lvl w:ilvl="8">
      <w:start w:val="1"/>
      <w:numFmt w:val="bullet"/>
      <w:lvlText w:val="▪"/>
      <w:lvlJc w:val="left"/>
      <w:pPr>
        <w:tabs>
          <w:tab w:val="num" w:pos="3600"/>
        </w:tabs>
        <w:ind w:left="3600" w:hanging="360"/>
      </w:pPr>
      <w:rPr>
        <w:rFonts w:ascii="OpenSymbol" w:hAnsi="OpenSymbol" w:cs="OpenSymbol" w:hint="default"/>
        <w:sz w:val="18"/>
        <w:szCs w:val="18"/>
      </w:rPr>
    </w:lvl>
  </w:abstractNum>
  <w:abstractNum w:abstractNumId="7">
    <w:lvl w:ilvl="0">
      <w:start w:val="1"/>
      <w:numFmt w:val="bullet"/>
      <w:lvlText w:val=""/>
      <w:lvlJc w:val="left"/>
      <w:pPr>
        <w:tabs>
          <w:tab w:val="num" w:pos="720"/>
        </w:tabs>
        <w:ind w:left="720" w:hanging="360"/>
      </w:pPr>
      <w:rPr>
        <w:rFonts w:ascii="Symbol" w:hAnsi="Symbol" w:cs="Symbol" w:hint="default"/>
        <w:sz w:val="18"/>
        <w:szCs w:val="18"/>
      </w:rPr>
    </w:lvl>
    <w:lvl w:ilvl="1">
      <w:start w:val="1"/>
      <w:numFmt w:val="bullet"/>
      <w:lvlText w:val="◦"/>
      <w:lvlJc w:val="left"/>
      <w:pPr>
        <w:tabs>
          <w:tab w:val="num" w:pos="1080"/>
        </w:tabs>
        <w:ind w:left="1080" w:hanging="360"/>
      </w:pPr>
      <w:rPr>
        <w:rFonts w:ascii="OpenSymbol" w:hAnsi="OpenSymbol" w:cs="OpenSymbol" w:hint="default"/>
        <w:sz w:val="18"/>
        <w:szCs w:val="18"/>
      </w:rPr>
    </w:lvl>
    <w:lvl w:ilvl="2">
      <w:start w:val="1"/>
      <w:numFmt w:val="bullet"/>
      <w:lvlText w:val="▪"/>
      <w:lvlJc w:val="left"/>
      <w:pPr>
        <w:tabs>
          <w:tab w:val="num" w:pos="1440"/>
        </w:tabs>
        <w:ind w:left="1440" w:hanging="360"/>
      </w:pPr>
      <w:rPr>
        <w:rFonts w:ascii="OpenSymbol" w:hAnsi="OpenSymbol" w:cs="OpenSymbol" w:hint="default"/>
        <w:sz w:val="18"/>
        <w:szCs w:val="18"/>
      </w:rPr>
    </w:lvl>
    <w:lvl w:ilvl="3">
      <w:start w:val="1"/>
      <w:numFmt w:val="bullet"/>
      <w:lvlText w:val=""/>
      <w:lvlJc w:val="left"/>
      <w:pPr>
        <w:tabs>
          <w:tab w:val="num" w:pos="1800"/>
        </w:tabs>
        <w:ind w:left="1800" w:hanging="360"/>
      </w:pPr>
      <w:rPr>
        <w:rFonts w:ascii="Symbol" w:hAnsi="Symbol" w:cs="Symbol" w:hint="default"/>
        <w:sz w:val="18"/>
        <w:szCs w:val="18"/>
      </w:rPr>
    </w:lvl>
    <w:lvl w:ilvl="4">
      <w:start w:val="1"/>
      <w:numFmt w:val="bullet"/>
      <w:lvlText w:val="◦"/>
      <w:lvlJc w:val="left"/>
      <w:pPr>
        <w:tabs>
          <w:tab w:val="num" w:pos="2160"/>
        </w:tabs>
        <w:ind w:left="2160" w:hanging="360"/>
      </w:pPr>
      <w:rPr>
        <w:rFonts w:ascii="OpenSymbol" w:hAnsi="OpenSymbol" w:cs="OpenSymbol" w:hint="default"/>
        <w:sz w:val="18"/>
        <w:szCs w:val="18"/>
      </w:rPr>
    </w:lvl>
    <w:lvl w:ilvl="5">
      <w:start w:val="1"/>
      <w:numFmt w:val="bullet"/>
      <w:lvlText w:val="▪"/>
      <w:lvlJc w:val="left"/>
      <w:pPr>
        <w:tabs>
          <w:tab w:val="num" w:pos="2520"/>
        </w:tabs>
        <w:ind w:left="2520" w:hanging="360"/>
      </w:pPr>
      <w:rPr>
        <w:rFonts w:ascii="OpenSymbol" w:hAnsi="OpenSymbol" w:cs="OpenSymbol" w:hint="default"/>
        <w:sz w:val="18"/>
        <w:szCs w:val="18"/>
      </w:rPr>
    </w:lvl>
    <w:lvl w:ilvl="6">
      <w:start w:val="1"/>
      <w:numFmt w:val="bullet"/>
      <w:lvlText w:val=""/>
      <w:lvlJc w:val="left"/>
      <w:pPr>
        <w:tabs>
          <w:tab w:val="num" w:pos="2880"/>
        </w:tabs>
        <w:ind w:left="2880" w:hanging="360"/>
      </w:pPr>
      <w:rPr>
        <w:rFonts w:ascii="Symbol" w:hAnsi="Symbol" w:cs="Symbol" w:hint="default"/>
        <w:sz w:val="18"/>
        <w:szCs w:val="18"/>
      </w:rPr>
    </w:lvl>
    <w:lvl w:ilvl="7">
      <w:start w:val="1"/>
      <w:numFmt w:val="bullet"/>
      <w:lvlText w:val="◦"/>
      <w:lvlJc w:val="left"/>
      <w:pPr>
        <w:tabs>
          <w:tab w:val="num" w:pos="3240"/>
        </w:tabs>
        <w:ind w:left="3240" w:hanging="360"/>
      </w:pPr>
      <w:rPr>
        <w:rFonts w:ascii="OpenSymbol" w:hAnsi="OpenSymbol" w:cs="OpenSymbol" w:hint="default"/>
        <w:sz w:val="18"/>
        <w:szCs w:val="18"/>
      </w:rPr>
    </w:lvl>
    <w:lvl w:ilvl="8">
      <w:start w:val="1"/>
      <w:numFmt w:val="bullet"/>
      <w:lvlText w:val="▪"/>
      <w:lvlJc w:val="left"/>
      <w:pPr>
        <w:tabs>
          <w:tab w:val="num" w:pos="3600"/>
        </w:tabs>
        <w:ind w:left="3600" w:hanging="360"/>
      </w:pPr>
      <w:rPr>
        <w:rFonts w:ascii="OpenSymbol" w:hAnsi="OpenSymbol" w:cs="OpenSymbol" w:hint="default"/>
        <w:sz w:val="18"/>
        <w:szCs w:val="18"/>
      </w:rPr>
    </w:lvl>
  </w:abstractNum>
  <w:abstractNum w:abstractNumId="8">
    <w:lvl w:ilvl="0">
      <w:start w:val="1"/>
      <w:numFmt w:val="bullet"/>
      <w:lvlText w:val=""/>
      <w:lvlJc w:val="left"/>
      <w:pPr>
        <w:tabs>
          <w:tab w:val="num" w:pos="720"/>
        </w:tabs>
        <w:ind w:left="720" w:hanging="360"/>
      </w:pPr>
      <w:rPr>
        <w:rFonts w:ascii="Symbol" w:hAnsi="Symbol" w:cs="Symbol" w:hint="default"/>
        <w:sz w:val="18"/>
        <w:szCs w:val="18"/>
      </w:rPr>
    </w:lvl>
    <w:lvl w:ilvl="1">
      <w:start w:val="1"/>
      <w:numFmt w:val="bullet"/>
      <w:lvlText w:val="◦"/>
      <w:lvlJc w:val="left"/>
      <w:pPr>
        <w:tabs>
          <w:tab w:val="num" w:pos="1080"/>
        </w:tabs>
        <w:ind w:left="1080" w:hanging="360"/>
      </w:pPr>
      <w:rPr>
        <w:rFonts w:ascii="OpenSymbol" w:hAnsi="OpenSymbol" w:cs="OpenSymbol" w:hint="default"/>
        <w:sz w:val="18"/>
        <w:szCs w:val="18"/>
      </w:rPr>
    </w:lvl>
    <w:lvl w:ilvl="2">
      <w:start w:val="1"/>
      <w:numFmt w:val="bullet"/>
      <w:lvlText w:val="▪"/>
      <w:lvlJc w:val="left"/>
      <w:pPr>
        <w:tabs>
          <w:tab w:val="num" w:pos="1440"/>
        </w:tabs>
        <w:ind w:left="1440" w:hanging="360"/>
      </w:pPr>
      <w:rPr>
        <w:rFonts w:ascii="OpenSymbol" w:hAnsi="OpenSymbol" w:cs="OpenSymbol" w:hint="default"/>
        <w:sz w:val="18"/>
        <w:szCs w:val="18"/>
      </w:rPr>
    </w:lvl>
    <w:lvl w:ilvl="3">
      <w:start w:val="1"/>
      <w:numFmt w:val="bullet"/>
      <w:lvlText w:val=""/>
      <w:lvlJc w:val="left"/>
      <w:pPr>
        <w:tabs>
          <w:tab w:val="num" w:pos="1800"/>
        </w:tabs>
        <w:ind w:left="1800" w:hanging="360"/>
      </w:pPr>
      <w:rPr>
        <w:rFonts w:ascii="Symbol" w:hAnsi="Symbol" w:cs="Symbol" w:hint="default"/>
        <w:sz w:val="18"/>
        <w:szCs w:val="18"/>
      </w:rPr>
    </w:lvl>
    <w:lvl w:ilvl="4">
      <w:start w:val="1"/>
      <w:numFmt w:val="bullet"/>
      <w:lvlText w:val="◦"/>
      <w:lvlJc w:val="left"/>
      <w:pPr>
        <w:tabs>
          <w:tab w:val="num" w:pos="2160"/>
        </w:tabs>
        <w:ind w:left="2160" w:hanging="360"/>
      </w:pPr>
      <w:rPr>
        <w:rFonts w:ascii="OpenSymbol" w:hAnsi="OpenSymbol" w:cs="OpenSymbol" w:hint="default"/>
        <w:sz w:val="18"/>
        <w:szCs w:val="18"/>
      </w:rPr>
    </w:lvl>
    <w:lvl w:ilvl="5">
      <w:start w:val="1"/>
      <w:numFmt w:val="bullet"/>
      <w:lvlText w:val="▪"/>
      <w:lvlJc w:val="left"/>
      <w:pPr>
        <w:tabs>
          <w:tab w:val="num" w:pos="2520"/>
        </w:tabs>
        <w:ind w:left="2520" w:hanging="360"/>
      </w:pPr>
      <w:rPr>
        <w:rFonts w:ascii="OpenSymbol" w:hAnsi="OpenSymbol" w:cs="OpenSymbol" w:hint="default"/>
        <w:sz w:val="18"/>
        <w:szCs w:val="18"/>
      </w:rPr>
    </w:lvl>
    <w:lvl w:ilvl="6">
      <w:start w:val="1"/>
      <w:numFmt w:val="bullet"/>
      <w:lvlText w:val=""/>
      <w:lvlJc w:val="left"/>
      <w:pPr>
        <w:tabs>
          <w:tab w:val="num" w:pos="2880"/>
        </w:tabs>
        <w:ind w:left="2880" w:hanging="360"/>
      </w:pPr>
      <w:rPr>
        <w:rFonts w:ascii="Symbol" w:hAnsi="Symbol" w:cs="Symbol" w:hint="default"/>
        <w:sz w:val="18"/>
        <w:szCs w:val="18"/>
      </w:rPr>
    </w:lvl>
    <w:lvl w:ilvl="7">
      <w:start w:val="1"/>
      <w:numFmt w:val="bullet"/>
      <w:lvlText w:val="◦"/>
      <w:lvlJc w:val="left"/>
      <w:pPr>
        <w:tabs>
          <w:tab w:val="num" w:pos="3240"/>
        </w:tabs>
        <w:ind w:left="3240" w:hanging="360"/>
      </w:pPr>
      <w:rPr>
        <w:rFonts w:ascii="OpenSymbol" w:hAnsi="OpenSymbol" w:cs="OpenSymbol" w:hint="default"/>
        <w:sz w:val="18"/>
        <w:szCs w:val="18"/>
      </w:rPr>
    </w:lvl>
    <w:lvl w:ilvl="8">
      <w:start w:val="1"/>
      <w:numFmt w:val="bullet"/>
      <w:lvlText w:val="▪"/>
      <w:lvlJc w:val="left"/>
      <w:pPr>
        <w:tabs>
          <w:tab w:val="num" w:pos="3600"/>
        </w:tabs>
        <w:ind w:left="3600" w:hanging="360"/>
      </w:pPr>
      <w:rPr>
        <w:rFonts w:ascii="OpenSymbol" w:hAnsi="OpenSymbol" w:cs="OpenSymbol" w:hint="default"/>
        <w:sz w:val="18"/>
        <w:szCs w:val="18"/>
      </w:rPr>
    </w:lvl>
  </w:abstractNum>
  <w:abstractNum w:abstractNumId="9">
    <w:lvl w:ilvl="0">
      <w:start w:val="1"/>
      <w:numFmt w:val="bullet"/>
      <w:lvlText w:val=""/>
      <w:lvlJc w:val="left"/>
      <w:pPr>
        <w:tabs>
          <w:tab w:val="num" w:pos="720"/>
        </w:tabs>
        <w:ind w:left="720" w:hanging="360"/>
      </w:pPr>
      <w:rPr>
        <w:rFonts w:ascii="Symbol" w:hAnsi="Symbol" w:cs="Symbol" w:hint="default"/>
        <w:sz w:val="18"/>
        <w:szCs w:val="18"/>
      </w:rPr>
    </w:lvl>
    <w:lvl w:ilvl="1">
      <w:start w:val="1"/>
      <w:numFmt w:val="bullet"/>
      <w:lvlText w:val="◦"/>
      <w:lvlJc w:val="left"/>
      <w:pPr>
        <w:tabs>
          <w:tab w:val="num" w:pos="1080"/>
        </w:tabs>
        <w:ind w:left="1080" w:hanging="360"/>
      </w:pPr>
      <w:rPr>
        <w:rFonts w:ascii="OpenSymbol" w:hAnsi="OpenSymbol" w:cs="OpenSymbol" w:hint="default"/>
        <w:sz w:val="18"/>
        <w:szCs w:val="18"/>
      </w:rPr>
    </w:lvl>
    <w:lvl w:ilvl="2">
      <w:start w:val="1"/>
      <w:numFmt w:val="bullet"/>
      <w:lvlText w:val="▪"/>
      <w:lvlJc w:val="left"/>
      <w:pPr>
        <w:tabs>
          <w:tab w:val="num" w:pos="1440"/>
        </w:tabs>
        <w:ind w:left="1440" w:hanging="360"/>
      </w:pPr>
      <w:rPr>
        <w:rFonts w:ascii="OpenSymbol" w:hAnsi="OpenSymbol" w:cs="OpenSymbol" w:hint="default"/>
        <w:sz w:val="18"/>
        <w:szCs w:val="18"/>
      </w:rPr>
    </w:lvl>
    <w:lvl w:ilvl="3">
      <w:start w:val="1"/>
      <w:numFmt w:val="bullet"/>
      <w:lvlText w:val=""/>
      <w:lvlJc w:val="left"/>
      <w:pPr>
        <w:tabs>
          <w:tab w:val="num" w:pos="1800"/>
        </w:tabs>
        <w:ind w:left="1800" w:hanging="360"/>
      </w:pPr>
      <w:rPr>
        <w:rFonts w:ascii="Symbol" w:hAnsi="Symbol" w:cs="Symbol" w:hint="default"/>
        <w:sz w:val="18"/>
        <w:szCs w:val="18"/>
      </w:rPr>
    </w:lvl>
    <w:lvl w:ilvl="4">
      <w:start w:val="1"/>
      <w:numFmt w:val="bullet"/>
      <w:lvlText w:val="◦"/>
      <w:lvlJc w:val="left"/>
      <w:pPr>
        <w:tabs>
          <w:tab w:val="num" w:pos="2160"/>
        </w:tabs>
        <w:ind w:left="2160" w:hanging="360"/>
      </w:pPr>
      <w:rPr>
        <w:rFonts w:ascii="OpenSymbol" w:hAnsi="OpenSymbol" w:cs="OpenSymbol" w:hint="default"/>
        <w:sz w:val="18"/>
        <w:szCs w:val="18"/>
      </w:rPr>
    </w:lvl>
    <w:lvl w:ilvl="5">
      <w:start w:val="1"/>
      <w:numFmt w:val="bullet"/>
      <w:lvlText w:val="▪"/>
      <w:lvlJc w:val="left"/>
      <w:pPr>
        <w:tabs>
          <w:tab w:val="num" w:pos="2520"/>
        </w:tabs>
        <w:ind w:left="2520" w:hanging="360"/>
      </w:pPr>
      <w:rPr>
        <w:rFonts w:ascii="OpenSymbol" w:hAnsi="OpenSymbol" w:cs="OpenSymbol" w:hint="default"/>
        <w:sz w:val="18"/>
        <w:szCs w:val="18"/>
      </w:rPr>
    </w:lvl>
    <w:lvl w:ilvl="6">
      <w:start w:val="1"/>
      <w:numFmt w:val="bullet"/>
      <w:lvlText w:val=""/>
      <w:lvlJc w:val="left"/>
      <w:pPr>
        <w:tabs>
          <w:tab w:val="num" w:pos="2880"/>
        </w:tabs>
        <w:ind w:left="2880" w:hanging="360"/>
      </w:pPr>
      <w:rPr>
        <w:rFonts w:ascii="Symbol" w:hAnsi="Symbol" w:cs="Symbol" w:hint="default"/>
        <w:sz w:val="18"/>
        <w:szCs w:val="18"/>
      </w:rPr>
    </w:lvl>
    <w:lvl w:ilvl="7">
      <w:start w:val="1"/>
      <w:numFmt w:val="bullet"/>
      <w:lvlText w:val="◦"/>
      <w:lvlJc w:val="left"/>
      <w:pPr>
        <w:tabs>
          <w:tab w:val="num" w:pos="3240"/>
        </w:tabs>
        <w:ind w:left="3240" w:hanging="360"/>
      </w:pPr>
      <w:rPr>
        <w:rFonts w:ascii="OpenSymbol" w:hAnsi="OpenSymbol" w:cs="OpenSymbol" w:hint="default"/>
        <w:sz w:val="18"/>
        <w:szCs w:val="18"/>
      </w:rPr>
    </w:lvl>
    <w:lvl w:ilvl="8">
      <w:start w:val="1"/>
      <w:numFmt w:val="bullet"/>
      <w:lvlText w:val="▪"/>
      <w:lvlJc w:val="left"/>
      <w:pPr>
        <w:tabs>
          <w:tab w:val="num" w:pos="3600"/>
        </w:tabs>
        <w:ind w:left="3600" w:hanging="360"/>
      </w:pPr>
      <w:rPr>
        <w:rFonts w:ascii="OpenSymbol" w:hAnsi="OpenSymbol" w:cs="OpenSymbol" w:hint="default"/>
        <w:sz w:val="18"/>
        <w:szCs w:val="18"/>
      </w:rPr>
    </w:lvl>
  </w:abstractNum>
  <w:abstractNum w:abstractNumId="10">
    <w:lvl w:ilvl="0">
      <w:start w:val="1"/>
      <w:numFmt w:val="bullet"/>
      <w:lvlText w:val=""/>
      <w:lvlJc w:val="left"/>
      <w:pPr>
        <w:tabs>
          <w:tab w:val="num" w:pos="720"/>
        </w:tabs>
        <w:ind w:left="720" w:hanging="360"/>
      </w:pPr>
      <w:rPr>
        <w:rFonts w:ascii="Symbol" w:hAnsi="Symbol" w:cs="Symbol" w:hint="default"/>
        <w:sz w:val="18"/>
        <w:szCs w:val="18"/>
      </w:rPr>
    </w:lvl>
    <w:lvl w:ilvl="1">
      <w:start w:val="1"/>
      <w:numFmt w:val="bullet"/>
      <w:lvlText w:val="◦"/>
      <w:lvlJc w:val="left"/>
      <w:pPr>
        <w:tabs>
          <w:tab w:val="num" w:pos="1080"/>
        </w:tabs>
        <w:ind w:left="1080" w:hanging="360"/>
      </w:pPr>
      <w:rPr>
        <w:rFonts w:ascii="OpenSymbol" w:hAnsi="OpenSymbol" w:cs="OpenSymbol" w:hint="default"/>
        <w:sz w:val="18"/>
        <w:szCs w:val="18"/>
      </w:rPr>
    </w:lvl>
    <w:lvl w:ilvl="2">
      <w:start w:val="1"/>
      <w:numFmt w:val="bullet"/>
      <w:lvlText w:val="▪"/>
      <w:lvlJc w:val="left"/>
      <w:pPr>
        <w:tabs>
          <w:tab w:val="num" w:pos="1440"/>
        </w:tabs>
        <w:ind w:left="1440" w:hanging="360"/>
      </w:pPr>
      <w:rPr>
        <w:rFonts w:ascii="OpenSymbol" w:hAnsi="OpenSymbol" w:cs="OpenSymbol" w:hint="default"/>
        <w:sz w:val="18"/>
        <w:szCs w:val="18"/>
      </w:rPr>
    </w:lvl>
    <w:lvl w:ilvl="3">
      <w:start w:val="1"/>
      <w:numFmt w:val="bullet"/>
      <w:lvlText w:val=""/>
      <w:lvlJc w:val="left"/>
      <w:pPr>
        <w:tabs>
          <w:tab w:val="num" w:pos="1800"/>
        </w:tabs>
        <w:ind w:left="1800" w:hanging="360"/>
      </w:pPr>
      <w:rPr>
        <w:rFonts w:ascii="Symbol" w:hAnsi="Symbol" w:cs="Symbol" w:hint="default"/>
        <w:sz w:val="18"/>
        <w:szCs w:val="18"/>
      </w:rPr>
    </w:lvl>
    <w:lvl w:ilvl="4">
      <w:start w:val="1"/>
      <w:numFmt w:val="bullet"/>
      <w:lvlText w:val="◦"/>
      <w:lvlJc w:val="left"/>
      <w:pPr>
        <w:tabs>
          <w:tab w:val="num" w:pos="2160"/>
        </w:tabs>
        <w:ind w:left="2160" w:hanging="360"/>
      </w:pPr>
      <w:rPr>
        <w:rFonts w:ascii="OpenSymbol" w:hAnsi="OpenSymbol" w:cs="OpenSymbol" w:hint="default"/>
        <w:sz w:val="18"/>
        <w:szCs w:val="18"/>
      </w:rPr>
    </w:lvl>
    <w:lvl w:ilvl="5">
      <w:start w:val="1"/>
      <w:numFmt w:val="bullet"/>
      <w:lvlText w:val="▪"/>
      <w:lvlJc w:val="left"/>
      <w:pPr>
        <w:tabs>
          <w:tab w:val="num" w:pos="2520"/>
        </w:tabs>
        <w:ind w:left="2520" w:hanging="360"/>
      </w:pPr>
      <w:rPr>
        <w:rFonts w:ascii="OpenSymbol" w:hAnsi="OpenSymbol" w:cs="OpenSymbol" w:hint="default"/>
        <w:sz w:val="18"/>
        <w:szCs w:val="18"/>
      </w:rPr>
    </w:lvl>
    <w:lvl w:ilvl="6">
      <w:start w:val="1"/>
      <w:numFmt w:val="bullet"/>
      <w:lvlText w:val=""/>
      <w:lvlJc w:val="left"/>
      <w:pPr>
        <w:tabs>
          <w:tab w:val="num" w:pos="2880"/>
        </w:tabs>
        <w:ind w:left="2880" w:hanging="360"/>
      </w:pPr>
      <w:rPr>
        <w:rFonts w:ascii="Symbol" w:hAnsi="Symbol" w:cs="Symbol" w:hint="default"/>
        <w:sz w:val="18"/>
        <w:szCs w:val="18"/>
      </w:rPr>
    </w:lvl>
    <w:lvl w:ilvl="7">
      <w:start w:val="1"/>
      <w:numFmt w:val="bullet"/>
      <w:lvlText w:val="◦"/>
      <w:lvlJc w:val="left"/>
      <w:pPr>
        <w:tabs>
          <w:tab w:val="num" w:pos="3240"/>
        </w:tabs>
        <w:ind w:left="3240" w:hanging="360"/>
      </w:pPr>
      <w:rPr>
        <w:rFonts w:ascii="OpenSymbol" w:hAnsi="OpenSymbol" w:cs="OpenSymbol" w:hint="default"/>
        <w:sz w:val="18"/>
        <w:szCs w:val="18"/>
      </w:rPr>
    </w:lvl>
    <w:lvl w:ilvl="8">
      <w:start w:val="1"/>
      <w:numFmt w:val="bullet"/>
      <w:lvlText w:val="▪"/>
      <w:lvlJc w:val="left"/>
      <w:pPr>
        <w:tabs>
          <w:tab w:val="num" w:pos="3600"/>
        </w:tabs>
        <w:ind w:left="3600" w:hanging="360"/>
      </w:pPr>
      <w:rPr>
        <w:rFonts w:ascii="OpenSymbol" w:hAnsi="OpenSymbol" w:cs="OpenSymbol" w:hint="default"/>
        <w:sz w:val="18"/>
        <w:szCs w:val="18"/>
      </w:rPr>
    </w:lvl>
  </w:abstractNum>
  <w:abstractNum w:abstractNumId="11">
    <w:lvl w:ilvl="0">
      <w:start w:val="1"/>
      <w:numFmt w:val="bullet"/>
      <w:lvlText w:val=""/>
      <w:lvlJc w:val="left"/>
      <w:pPr>
        <w:tabs>
          <w:tab w:val="num" w:pos="720"/>
        </w:tabs>
        <w:ind w:left="720" w:hanging="360"/>
      </w:pPr>
      <w:rPr>
        <w:rFonts w:ascii="Symbol" w:hAnsi="Symbol" w:cs="Symbol" w:hint="default"/>
        <w:sz w:val="18"/>
        <w:szCs w:val="18"/>
      </w:rPr>
    </w:lvl>
    <w:lvl w:ilvl="1">
      <w:start w:val="1"/>
      <w:numFmt w:val="bullet"/>
      <w:lvlText w:val="◦"/>
      <w:lvlJc w:val="left"/>
      <w:pPr>
        <w:tabs>
          <w:tab w:val="num" w:pos="1080"/>
        </w:tabs>
        <w:ind w:left="1080" w:hanging="360"/>
      </w:pPr>
      <w:rPr>
        <w:rFonts w:ascii="OpenSymbol" w:hAnsi="OpenSymbol" w:cs="OpenSymbol" w:hint="default"/>
        <w:sz w:val="18"/>
        <w:szCs w:val="18"/>
      </w:rPr>
    </w:lvl>
    <w:lvl w:ilvl="2">
      <w:start w:val="1"/>
      <w:numFmt w:val="bullet"/>
      <w:lvlText w:val="▪"/>
      <w:lvlJc w:val="left"/>
      <w:pPr>
        <w:tabs>
          <w:tab w:val="num" w:pos="1440"/>
        </w:tabs>
        <w:ind w:left="1440" w:hanging="360"/>
      </w:pPr>
      <w:rPr>
        <w:rFonts w:ascii="OpenSymbol" w:hAnsi="OpenSymbol" w:cs="OpenSymbol" w:hint="default"/>
        <w:sz w:val="18"/>
        <w:szCs w:val="18"/>
      </w:rPr>
    </w:lvl>
    <w:lvl w:ilvl="3">
      <w:start w:val="1"/>
      <w:numFmt w:val="bullet"/>
      <w:lvlText w:val=""/>
      <w:lvlJc w:val="left"/>
      <w:pPr>
        <w:tabs>
          <w:tab w:val="num" w:pos="1800"/>
        </w:tabs>
        <w:ind w:left="1800" w:hanging="360"/>
      </w:pPr>
      <w:rPr>
        <w:rFonts w:ascii="Symbol" w:hAnsi="Symbol" w:cs="Symbol" w:hint="default"/>
        <w:sz w:val="18"/>
        <w:szCs w:val="18"/>
      </w:rPr>
    </w:lvl>
    <w:lvl w:ilvl="4">
      <w:start w:val="1"/>
      <w:numFmt w:val="bullet"/>
      <w:lvlText w:val="◦"/>
      <w:lvlJc w:val="left"/>
      <w:pPr>
        <w:tabs>
          <w:tab w:val="num" w:pos="2160"/>
        </w:tabs>
        <w:ind w:left="2160" w:hanging="360"/>
      </w:pPr>
      <w:rPr>
        <w:rFonts w:ascii="OpenSymbol" w:hAnsi="OpenSymbol" w:cs="OpenSymbol" w:hint="default"/>
        <w:sz w:val="18"/>
        <w:szCs w:val="18"/>
      </w:rPr>
    </w:lvl>
    <w:lvl w:ilvl="5">
      <w:start w:val="1"/>
      <w:numFmt w:val="bullet"/>
      <w:lvlText w:val="▪"/>
      <w:lvlJc w:val="left"/>
      <w:pPr>
        <w:tabs>
          <w:tab w:val="num" w:pos="2520"/>
        </w:tabs>
        <w:ind w:left="2520" w:hanging="360"/>
      </w:pPr>
      <w:rPr>
        <w:rFonts w:ascii="OpenSymbol" w:hAnsi="OpenSymbol" w:cs="OpenSymbol" w:hint="default"/>
        <w:sz w:val="18"/>
        <w:szCs w:val="18"/>
      </w:rPr>
    </w:lvl>
    <w:lvl w:ilvl="6">
      <w:start w:val="1"/>
      <w:numFmt w:val="bullet"/>
      <w:lvlText w:val=""/>
      <w:lvlJc w:val="left"/>
      <w:pPr>
        <w:tabs>
          <w:tab w:val="num" w:pos="2880"/>
        </w:tabs>
        <w:ind w:left="2880" w:hanging="360"/>
      </w:pPr>
      <w:rPr>
        <w:rFonts w:ascii="Symbol" w:hAnsi="Symbol" w:cs="Symbol" w:hint="default"/>
        <w:sz w:val="18"/>
        <w:szCs w:val="18"/>
      </w:rPr>
    </w:lvl>
    <w:lvl w:ilvl="7">
      <w:start w:val="1"/>
      <w:numFmt w:val="bullet"/>
      <w:lvlText w:val="◦"/>
      <w:lvlJc w:val="left"/>
      <w:pPr>
        <w:tabs>
          <w:tab w:val="num" w:pos="3240"/>
        </w:tabs>
        <w:ind w:left="3240" w:hanging="360"/>
      </w:pPr>
      <w:rPr>
        <w:rFonts w:ascii="OpenSymbol" w:hAnsi="OpenSymbol" w:cs="OpenSymbol" w:hint="default"/>
        <w:sz w:val="18"/>
        <w:szCs w:val="18"/>
      </w:rPr>
    </w:lvl>
    <w:lvl w:ilvl="8">
      <w:start w:val="1"/>
      <w:numFmt w:val="bullet"/>
      <w:lvlText w:val="▪"/>
      <w:lvlJc w:val="left"/>
      <w:pPr>
        <w:tabs>
          <w:tab w:val="num" w:pos="3600"/>
        </w:tabs>
        <w:ind w:left="3600" w:hanging="360"/>
      </w:pPr>
      <w:rPr>
        <w:rFonts w:ascii="OpenSymbol" w:hAnsi="OpenSymbol" w:cs="OpenSymbol" w:hint="default"/>
        <w:sz w:val="18"/>
        <w:szCs w:val="18"/>
      </w:rPr>
    </w:lvl>
  </w:abstractNum>
  <w:abstractNum w:abstractNumId="12">
    <w:lvl w:ilvl="0">
      <w:start w:val="1"/>
      <w:numFmt w:val="bullet"/>
      <w:lvlText w:val=""/>
      <w:lvlJc w:val="left"/>
      <w:pPr>
        <w:tabs>
          <w:tab w:val="num" w:pos="720"/>
        </w:tabs>
        <w:ind w:left="720" w:hanging="360"/>
      </w:pPr>
      <w:rPr>
        <w:rFonts w:ascii="Symbol" w:hAnsi="Symbol" w:cs="Symbol" w:hint="default"/>
        <w:sz w:val="18"/>
        <w:szCs w:val="18"/>
      </w:rPr>
    </w:lvl>
    <w:lvl w:ilvl="1">
      <w:start w:val="1"/>
      <w:numFmt w:val="bullet"/>
      <w:lvlText w:val="◦"/>
      <w:lvlJc w:val="left"/>
      <w:pPr>
        <w:tabs>
          <w:tab w:val="num" w:pos="1080"/>
        </w:tabs>
        <w:ind w:left="1080" w:hanging="360"/>
      </w:pPr>
      <w:rPr>
        <w:rFonts w:ascii="OpenSymbol" w:hAnsi="OpenSymbol" w:cs="OpenSymbol" w:hint="default"/>
        <w:sz w:val="18"/>
        <w:szCs w:val="18"/>
      </w:rPr>
    </w:lvl>
    <w:lvl w:ilvl="2">
      <w:start w:val="1"/>
      <w:numFmt w:val="bullet"/>
      <w:lvlText w:val="▪"/>
      <w:lvlJc w:val="left"/>
      <w:pPr>
        <w:tabs>
          <w:tab w:val="num" w:pos="1440"/>
        </w:tabs>
        <w:ind w:left="1440" w:hanging="360"/>
      </w:pPr>
      <w:rPr>
        <w:rFonts w:ascii="OpenSymbol" w:hAnsi="OpenSymbol" w:cs="OpenSymbol" w:hint="default"/>
        <w:sz w:val="18"/>
        <w:szCs w:val="18"/>
      </w:rPr>
    </w:lvl>
    <w:lvl w:ilvl="3">
      <w:start w:val="1"/>
      <w:numFmt w:val="bullet"/>
      <w:lvlText w:val=""/>
      <w:lvlJc w:val="left"/>
      <w:pPr>
        <w:tabs>
          <w:tab w:val="num" w:pos="1800"/>
        </w:tabs>
        <w:ind w:left="1800" w:hanging="360"/>
      </w:pPr>
      <w:rPr>
        <w:rFonts w:ascii="Symbol" w:hAnsi="Symbol" w:cs="Symbol" w:hint="default"/>
        <w:sz w:val="18"/>
        <w:szCs w:val="18"/>
      </w:rPr>
    </w:lvl>
    <w:lvl w:ilvl="4">
      <w:start w:val="1"/>
      <w:numFmt w:val="bullet"/>
      <w:lvlText w:val="◦"/>
      <w:lvlJc w:val="left"/>
      <w:pPr>
        <w:tabs>
          <w:tab w:val="num" w:pos="2160"/>
        </w:tabs>
        <w:ind w:left="2160" w:hanging="360"/>
      </w:pPr>
      <w:rPr>
        <w:rFonts w:ascii="OpenSymbol" w:hAnsi="OpenSymbol" w:cs="OpenSymbol" w:hint="default"/>
        <w:sz w:val="18"/>
        <w:szCs w:val="18"/>
      </w:rPr>
    </w:lvl>
    <w:lvl w:ilvl="5">
      <w:start w:val="1"/>
      <w:numFmt w:val="bullet"/>
      <w:lvlText w:val="▪"/>
      <w:lvlJc w:val="left"/>
      <w:pPr>
        <w:tabs>
          <w:tab w:val="num" w:pos="2520"/>
        </w:tabs>
        <w:ind w:left="2520" w:hanging="360"/>
      </w:pPr>
      <w:rPr>
        <w:rFonts w:ascii="OpenSymbol" w:hAnsi="OpenSymbol" w:cs="OpenSymbol" w:hint="default"/>
        <w:sz w:val="18"/>
        <w:szCs w:val="18"/>
      </w:rPr>
    </w:lvl>
    <w:lvl w:ilvl="6">
      <w:start w:val="1"/>
      <w:numFmt w:val="bullet"/>
      <w:lvlText w:val=""/>
      <w:lvlJc w:val="left"/>
      <w:pPr>
        <w:tabs>
          <w:tab w:val="num" w:pos="2880"/>
        </w:tabs>
        <w:ind w:left="2880" w:hanging="360"/>
      </w:pPr>
      <w:rPr>
        <w:rFonts w:ascii="Symbol" w:hAnsi="Symbol" w:cs="Symbol" w:hint="default"/>
        <w:sz w:val="18"/>
        <w:szCs w:val="18"/>
      </w:rPr>
    </w:lvl>
    <w:lvl w:ilvl="7">
      <w:start w:val="1"/>
      <w:numFmt w:val="bullet"/>
      <w:lvlText w:val="◦"/>
      <w:lvlJc w:val="left"/>
      <w:pPr>
        <w:tabs>
          <w:tab w:val="num" w:pos="3240"/>
        </w:tabs>
        <w:ind w:left="3240" w:hanging="360"/>
      </w:pPr>
      <w:rPr>
        <w:rFonts w:ascii="OpenSymbol" w:hAnsi="OpenSymbol" w:cs="OpenSymbol" w:hint="default"/>
        <w:sz w:val="18"/>
        <w:szCs w:val="18"/>
      </w:rPr>
    </w:lvl>
    <w:lvl w:ilvl="8">
      <w:start w:val="1"/>
      <w:numFmt w:val="bullet"/>
      <w:lvlText w:val="▪"/>
      <w:lvlJc w:val="left"/>
      <w:pPr>
        <w:tabs>
          <w:tab w:val="num" w:pos="3600"/>
        </w:tabs>
        <w:ind w:left="3600" w:hanging="360"/>
      </w:pPr>
      <w:rPr>
        <w:rFonts w:ascii="OpenSymbol" w:hAnsi="OpenSymbol" w:cs="OpenSymbol" w:hint="default"/>
        <w:sz w:val="18"/>
        <w:szCs w:val="18"/>
      </w:rPr>
    </w:lvl>
  </w:abstractNum>
  <w:abstractNum w:abstractNumId="13">
    <w:lvl w:ilvl="0">
      <w:start w:val="1"/>
      <w:numFmt w:val="bullet"/>
      <w:lvlText w:val=""/>
      <w:lvlJc w:val="left"/>
      <w:pPr>
        <w:tabs>
          <w:tab w:val="num" w:pos="720"/>
        </w:tabs>
        <w:ind w:left="720" w:hanging="360"/>
      </w:pPr>
      <w:rPr>
        <w:rFonts w:ascii="Symbol" w:hAnsi="Symbol" w:cs="Symbol" w:hint="default"/>
        <w:sz w:val="18"/>
        <w:szCs w:val="18"/>
      </w:rPr>
    </w:lvl>
    <w:lvl w:ilvl="1">
      <w:start w:val="1"/>
      <w:numFmt w:val="bullet"/>
      <w:lvlText w:val="◦"/>
      <w:lvlJc w:val="left"/>
      <w:pPr>
        <w:tabs>
          <w:tab w:val="num" w:pos="1080"/>
        </w:tabs>
        <w:ind w:left="1080" w:hanging="360"/>
      </w:pPr>
      <w:rPr>
        <w:rFonts w:ascii="OpenSymbol" w:hAnsi="OpenSymbol" w:cs="OpenSymbol" w:hint="default"/>
        <w:sz w:val="18"/>
        <w:szCs w:val="18"/>
      </w:rPr>
    </w:lvl>
    <w:lvl w:ilvl="2">
      <w:start w:val="1"/>
      <w:numFmt w:val="bullet"/>
      <w:lvlText w:val="▪"/>
      <w:lvlJc w:val="left"/>
      <w:pPr>
        <w:tabs>
          <w:tab w:val="num" w:pos="1440"/>
        </w:tabs>
        <w:ind w:left="1440" w:hanging="360"/>
      </w:pPr>
      <w:rPr>
        <w:rFonts w:ascii="OpenSymbol" w:hAnsi="OpenSymbol" w:cs="OpenSymbol" w:hint="default"/>
        <w:sz w:val="18"/>
        <w:szCs w:val="18"/>
      </w:rPr>
    </w:lvl>
    <w:lvl w:ilvl="3">
      <w:start w:val="1"/>
      <w:numFmt w:val="bullet"/>
      <w:lvlText w:val=""/>
      <w:lvlJc w:val="left"/>
      <w:pPr>
        <w:tabs>
          <w:tab w:val="num" w:pos="1800"/>
        </w:tabs>
        <w:ind w:left="1800" w:hanging="360"/>
      </w:pPr>
      <w:rPr>
        <w:rFonts w:ascii="Symbol" w:hAnsi="Symbol" w:cs="Symbol" w:hint="default"/>
        <w:sz w:val="18"/>
        <w:szCs w:val="18"/>
      </w:rPr>
    </w:lvl>
    <w:lvl w:ilvl="4">
      <w:start w:val="1"/>
      <w:numFmt w:val="bullet"/>
      <w:lvlText w:val="◦"/>
      <w:lvlJc w:val="left"/>
      <w:pPr>
        <w:tabs>
          <w:tab w:val="num" w:pos="2160"/>
        </w:tabs>
        <w:ind w:left="2160" w:hanging="360"/>
      </w:pPr>
      <w:rPr>
        <w:rFonts w:ascii="OpenSymbol" w:hAnsi="OpenSymbol" w:cs="OpenSymbol" w:hint="default"/>
        <w:sz w:val="18"/>
        <w:szCs w:val="18"/>
      </w:rPr>
    </w:lvl>
    <w:lvl w:ilvl="5">
      <w:start w:val="1"/>
      <w:numFmt w:val="bullet"/>
      <w:lvlText w:val="▪"/>
      <w:lvlJc w:val="left"/>
      <w:pPr>
        <w:tabs>
          <w:tab w:val="num" w:pos="2520"/>
        </w:tabs>
        <w:ind w:left="2520" w:hanging="360"/>
      </w:pPr>
      <w:rPr>
        <w:rFonts w:ascii="OpenSymbol" w:hAnsi="OpenSymbol" w:cs="OpenSymbol" w:hint="default"/>
        <w:sz w:val="18"/>
        <w:szCs w:val="18"/>
      </w:rPr>
    </w:lvl>
    <w:lvl w:ilvl="6">
      <w:start w:val="1"/>
      <w:numFmt w:val="bullet"/>
      <w:lvlText w:val=""/>
      <w:lvlJc w:val="left"/>
      <w:pPr>
        <w:tabs>
          <w:tab w:val="num" w:pos="2880"/>
        </w:tabs>
        <w:ind w:left="2880" w:hanging="360"/>
      </w:pPr>
      <w:rPr>
        <w:rFonts w:ascii="Symbol" w:hAnsi="Symbol" w:cs="Symbol" w:hint="default"/>
        <w:sz w:val="18"/>
        <w:szCs w:val="18"/>
      </w:rPr>
    </w:lvl>
    <w:lvl w:ilvl="7">
      <w:start w:val="1"/>
      <w:numFmt w:val="bullet"/>
      <w:lvlText w:val="◦"/>
      <w:lvlJc w:val="left"/>
      <w:pPr>
        <w:tabs>
          <w:tab w:val="num" w:pos="3240"/>
        </w:tabs>
        <w:ind w:left="3240" w:hanging="360"/>
      </w:pPr>
      <w:rPr>
        <w:rFonts w:ascii="OpenSymbol" w:hAnsi="OpenSymbol" w:cs="OpenSymbol" w:hint="default"/>
        <w:sz w:val="18"/>
        <w:szCs w:val="18"/>
      </w:rPr>
    </w:lvl>
    <w:lvl w:ilvl="8">
      <w:start w:val="1"/>
      <w:numFmt w:val="bullet"/>
      <w:lvlText w:val="▪"/>
      <w:lvlJc w:val="left"/>
      <w:pPr>
        <w:tabs>
          <w:tab w:val="num" w:pos="3600"/>
        </w:tabs>
        <w:ind w:left="3600" w:hanging="360"/>
      </w:pPr>
      <w:rPr>
        <w:rFonts w:ascii="OpenSymbol" w:hAnsi="OpenSymbol" w:cs="OpenSymbol" w:hint="default"/>
        <w:sz w:val="18"/>
        <w:szCs w:val="18"/>
      </w:rPr>
    </w:lvl>
  </w:abstractNum>
  <w:abstractNum w:abstractNumId="14">
    <w:lvl w:ilvl="0">
      <w:start w:val="1"/>
      <w:numFmt w:val="bullet"/>
      <w:lvlText w:val=""/>
      <w:lvlJc w:val="left"/>
      <w:pPr>
        <w:tabs>
          <w:tab w:val="num" w:pos="720"/>
        </w:tabs>
        <w:ind w:left="720" w:hanging="360"/>
      </w:pPr>
      <w:rPr>
        <w:rFonts w:ascii="Symbol" w:hAnsi="Symbol" w:cs="Symbol" w:hint="default"/>
        <w:sz w:val="18"/>
        <w:szCs w:val="18"/>
      </w:rPr>
    </w:lvl>
    <w:lvl w:ilvl="1">
      <w:start w:val="1"/>
      <w:numFmt w:val="bullet"/>
      <w:lvlText w:val="◦"/>
      <w:lvlJc w:val="left"/>
      <w:pPr>
        <w:tabs>
          <w:tab w:val="num" w:pos="1080"/>
        </w:tabs>
        <w:ind w:left="1080" w:hanging="360"/>
      </w:pPr>
      <w:rPr>
        <w:rFonts w:ascii="OpenSymbol" w:hAnsi="OpenSymbol" w:cs="OpenSymbol" w:hint="default"/>
        <w:sz w:val="18"/>
        <w:szCs w:val="18"/>
      </w:rPr>
    </w:lvl>
    <w:lvl w:ilvl="2">
      <w:start w:val="1"/>
      <w:numFmt w:val="bullet"/>
      <w:lvlText w:val="▪"/>
      <w:lvlJc w:val="left"/>
      <w:pPr>
        <w:tabs>
          <w:tab w:val="num" w:pos="1440"/>
        </w:tabs>
        <w:ind w:left="1440" w:hanging="360"/>
      </w:pPr>
      <w:rPr>
        <w:rFonts w:ascii="OpenSymbol" w:hAnsi="OpenSymbol" w:cs="OpenSymbol" w:hint="default"/>
        <w:sz w:val="18"/>
        <w:szCs w:val="18"/>
      </w:rPr>
    </w:lvl>
    <w:lvl w:ilvl="3">
      <w:start w:val="1"/>
      <w:numFmt w:val="bullet"/>
      <w:lvlText w:val=""/>
      <w:lvlJc w:val="left"/>
      <w:pPr>
        <w:tabs>
          <w:tab w:val="num" w:pos="1800"/>
        </w:tabs>
        <w:ind w:left="1800" w:hanging="360"/>
      </w:pPr>
      <w:rPr>
        <w:rFonts w:ascii="Symbol" w:hAnsi="Symbol" w:cs="Symbol" w:hint="default"/>
        <w:sz w:val="18"/>
        <w:szCs w:val="18"/>
      </w:rPr>
    </w:lvl>
    <w:lvl w:ilvl="4">
      <w:start w:val="1"/>
      <w:numFmt w:val="bullet"/>
      <w:lvlText w:val="◦"/>
      <w:lvlJc w:val="left"/>
      <w:pPr>
        <w:tabs>
          <w:tab w:val="num" w:pos="2160"/>
        </w:tabs>
        <w:ind w:left="2160" w:hanging="360"/>
      </w:pPr>
      <w:rPr>
        <w:rFonts w:ascii="OpenSymbol" w:hAnsi="OpenSymbol" w:cs="OpenSymbol" w:hint="default"/>
        <w:sz w:val="18"/>
        <w:szCs w:val="18"/>
      </w:rPr>
    </w:lvl>
    <w:lvl w:ilvl="5">
      <w:start w:val="1"/>
      <w:numFmt w:val="bullet"/>
      <w:lvlText w:val="▪"/>
      <w:lvlJc w:val="left"/>
      <w:pPr>
        <w:tabs>
          <w:tab w:val="num" w:pos="2520"/>
        </w:tabs>
        <w:ind w:left="2520" w:hanging="360"/>
      </w:pPr>
      <w:rPr>
        <w:rFonts w:ascii="OpenSymbol" w:hAnsi="OpenSymbol" w:cs="OpenSymbol" w:hint="default"/>
        <w:sz w:val="18"/>
        <w:szCs w:val="18"/>
      </w:rPr>
    </w:lvl>
    <w:lvl w:ilvl="6">
      <w:start w:val="1"/>
      <w:numFmt w:val="bullet"/>
      <w:lvlText w:val=""/>
      <w:lvlJc w:val="left"/>
      <w:pPr>
        <w:tabs>
          <w:tab w:val="num" w:pos="2880"/>
        </w:tabs>
        <w:ind w:left="2880" w:hanging="360"/>
      </w:pPr>
      <w:rPr>
        <w:rFonts w:ascii="Symbol" w:hAnsi="Symbol" w:cs="Symbol" w:hint="default"/>
        <w:sz w:val="18"/>
        <w:szCs w:val="18"/>
      </w:rPr>
    </w:lvl>
    <w:lvl w:ilvl="7">
      <w:start w:val="1"/>
      <w:numFmt w:val="bullet"/>
      <w:lvlText w:val="◦"/>
      <w:lvlJc w:val="left"/>
      <w:pPr>
        <w:tabs>
          <w:tab w:val="num" w:pos="3240"/>
        </w:tabs>
        <w:ind w:left="3240" w:hanging="360"/>
      </w:pPr>
      <w:rPr>
        <w:rFonts w:ascii="OpenSymbol" w:hAnsi="OpenSymbol" w:cs="OpenSymbol" w:hint="default"/>
        <w:sz w:val="18"/>
        <w:szCs w:val="18"/>
      </w:rPr>
    </w:lvl>
    <w:lvl w:ilvl="8">
      <w:start w:val="1"/>
      <w:numFmt w:val="bullet"/>
      <w:lvlText w:val="▪"/>
      <w:lvlJc w:val="left"/>
      <w:pPr>
        <w:tabs>
          <w:tab w:val="num" w:pos="3600"/>
        </w:tabs>
        <w:ind w:left="3600" w:hanging="360"/>
      </w:pPr>
      <w:rPr>
        <w:rFonts w:ascii="OpenSymbol" w:hAnsi="OpenSymbol" w:cs="OpenSymbol" w:hint="default"/>
        <w:sz w:val="18"/>
        <w:szCs w:val="18"/>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w="http://schemas.openxmlformats.org/wordprocessingml/2006/main">
  <w:zoom w:percent="100"/>
  <w:defaultTabStop w:val="72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rial Unicode MS" w:cs="Tahoma"/>
        <w:szCs w:val="24"/>
        <w:lang w:val="en-US" w:eastAsia="zxx" w:bidi="zxx"/>
      </w:rPr>
    </w:rPrDefault>
    <w:pPrDefault>
      <w:pPr/>
    </w:pPrDefault>
  </w:docDefaults>
  <w:style w:type="paragraph" w:styleId="Normal">
    <w:name w:val="Normal"/>
    <w:pPr>
      <w:widowControl/>
      <w:suppressAutoHyphens w:val="true"/>
      <w:kinsoku w:val="true"/>
      <w:overflowPunct w:val="true"/>
      <w:autoSpaceDE w:val="true"/>
      <w:bidi w:val="0"/>
    </w:pPr>
    <w:rPr>
      <w:rFonts w:ascii="Times New Roman" w:hAnsi="Times New Roman" w:eastAsia="Times New Roman" w:cs="Times New Roman"/>
      <w:color w:val="auto"/>
      <w:sz w:val="24"/>
      <w:szCs w:val="24"/>
      <w:lang w:val="en-US" w:bidi="ar-SA" w:eastAsia="zxx"/>
    </w:rPr>
  </w:style>
  <w:style w:type="paragraph" w:styleId="Heading1">
    <w:name w:val="Heading 1"/>
    <w:basedOn w:val="Heading"/>
    <w:next w:val="TextBody"/>
    <w:pPr>
      <w:numPr>
        <w:ilvl w:val="0"/>
        <w:numId w:val="1"/>
      </w:numPr>
      <w:outlineLvl w:val="0"/>
      <w:outlineLvl w:val="0"/>
    </w:pPr>
    <w:rPr>
      <w:b/>
      <w:bCs/>
      <w:color w:val="000080"/>
      <w:sz w:val="32"/>
      <w:szCs w:val="32"/>
    </w:rPr>
  </w:style>
  <w:style w:type="paragraph" w:styleId="Heading2">
    <w:name w:val="Heading 2"/>
    <w:basedOn w:val="Normal"/>
    <w:next w:val="Normal"/>
    <w:pPr>
      <w:keepNext/>
      <w:numPr>
        <w:ilvl w:val="1"/>
        <w:numId w:val="1"/>
      </w:numPr>
      <w:spacing w:before="240" w:after="60"/>
      <w:outlineLvl w:val="1"/>
      <w:outlineLvl w:val="1"/>
    </w:pPr>
    <w:rPr>
      <w:rFonts w:ascii="Arial" w:hAnsi="Arial" w:cs="Arial"/>
      <w:b/>
      <w:bCs/>
      <w:i/>
      <w:iCs/>
      <w:sz w:val="28"/>
      <w:szCs w:val="28"/>
    </w:rPr>
  </w:style>
  <w:style w:type="paragraph" w:styleId="Heading3">
    <w:name w:val="Heading 3"/>
    <w:basedOn w:val="Normal"/>
    <w:next w:val="Normal"/>
    <w:pPr>
      <w:keepNext/>
      <w:numPr>
        <w:ilvl w:val="2"/>
        <w:numId w:val="1"/>
      </w:numPr>
      <w:spacing w:before="240" w:after="60"/>
      <w:outlineLvl w:val="2"/>
      <w:outlineLvl w:val="2"/>
    </w:pPr>
    <w:rPr>
      <w:rFonts w:ascii="Arial" w:hAnsi="Arial" w:cs="Arial"/>
      <w:b/>
      <w:bCs/>
      <w:sz w:val="26"/>
      <w:szCs w:val="26"/>
    </w:rPr>
  </w:style>
  <w:style w:type="character" w:styleId="WW8Num1z0">
    <w:name w:val="WW8Num1z0"/>
    <w:rPr>
      <w:rFonts w:ascii="Symbol" w:hAnsi="Symbol"/>
    </w:rPr>
  </w:style>
  <w:style w:type="character" w:styleId="WW8Num1z1">
    <w:name w:val="WW8Num1z1"/>
    <w:rPr>
      <w:rFonts w:ascii="Courier New" w:hAnsi="Courier New" w:cs="Courier New"/>
    </w:rPr>
  </w:style>
  <w:style w:type="character" w:styleId="WW8Num1z2">
    <w:name w:val="WW8Num1z2"/>
    <w:rPr>
      <w:rFonts w:ascii="Wingdings" w:hAnsi="Wingdings"/>
    </w:rPr>
  </w:style>
  <w:style w:type="character" w:styleId="WW8Num2z0">
    <w:name w:val="WW8Num2z0"/>
    <w:rPr>
      <w:rFonts w:ascii="Symbol" w:hAnsi="Symbol"/>
    </w:rPr>
  </w:style>
  <w:style w:type="character" w:styleId="WW8Num2z1">
    <w:name w:val="WW8Num2z1"/>
    <w:rPr>
      <w:rFonts w:ascii="Courier New" w:hAnsi="Courier New" w:cs="Courier New"/>
    </w:rPr>
  </w:style>
  <w:style w:type="character" w:styleId="WW8Num2z2">
    <w:name w:val="WW8Num2z2"/>
    <w:rPr>
      <w:rFonts w:ascii="Wingdings" w:hAnsi="Wingdings"/>
    </w:rPr>
  </w:style>
  <w:style w:type="character" w:styleId="WW8Num3z0">
    <w:name w:val="WW8Num3z0"/>
    <w:rPr>
      <w:rFonts w:ascii="Symbol" w:hAnsi="Symbol"/>
    </w:rPr>
  </w:style>
  <w:style w:type="character" w:styleId="WW8Num3z1">
    <w:name w:val="WW8Num3z1"/>
    <w:rPr>
      <w:rFonts w:ascii="Courier New" w:hAnsi="Courier New" w:cs="Courier New"/>
    </w:rPr>
  </w:style>
  <w:style w:type="character" w:styleId="WW8Num3z2">
    <w:name w:val="WW8Num3z2"/>
    <w:rPr>
      <w:rFonts w:ascii="Wingdings" w:hAnsi="Wingdings"/>
    </w:rPr>
  </w:style>
  <w:style w:type="character" w:styleId="WW8Num4z0">
    <w:name w:val="WW8Num4z0"/>
    <w:rPr>
      <w:rFonts w:ascii="Symbol" w:hAnsi="Symbol"/>
    </w:rPr>
  </w:style>
  <w:style w:type="character" w:styleId="WW8Num4z1">
    <w:name w:val="WW8Num4z1"/>
    <w:rPr>
      <w:rFonts w:ascii="Courier New" w:hAnsi="Courier New" w:cs="Courier New"/>
    </w:rPr>
  </w:style>
  <w:style w:type="character" w:styleId="WW8Num4z2">
    <w:name w:val="WW8Num4z2"/>
    <w:rPr>
      <w:rFonts w:ascii="Wingdings" w:hAnsi="Wingdings"/>
    </w:rPr>
  </w:style>
  <w:style w:type="character" w:styleId="WW8Num5z0">
    <w:name w:val="WW8Num5z0"/>
    <w:rPr>
      <w:rFonts w:ascii="Symbol" w:hAnsi="Symbol"/>
    </w:rPr>
  </w:style>
  <w:style w:type="character" w:styleId="WW8Num5z1">
    <w:name w:val="WW8Num5z1"/>
    <w:rPr>
      <w:rFonts w:ascii="Courier New" w:hAnsi="Courier New" w:cs="Courier New"/>
    </w:rPr>
  </w:style>
  <w:style w:type="character" w:styleId="WW8Num5z2">
    <w:name w:val="WW8Num5z2"/>
    <w:rPr>
      <w:rFonts w:ascii="Wingdings" w:hAnsi="Wingdings"/>
    </w:rPr>
  </w:style>
  <w:style w:type="character" w:styleId="WW8Num6z0">
    <w:name w:val="WW8Num6z0"/>
    <w:rPr>
      <w:rFonts w:ascii="Symbol" w:hAnsi="Symbol"/>
    </w:rPr>
  </w:style>
  <w:style w:type="character" w:styleId="WW8Num6z1">
    <w:name w:val="WW8Num6z1"/>
    <w:rPr>
      <w:rFonts w:ascii="Courier New" w:hAnsi="Courier New" w:cs="Courier New"/>
    </w:rPr>
  </w:style>
  <w:style w:type="character" w:styleId="WW8Num6z2">
    <w:name w:val="WW8Num6z2"/>
    <w:rPr>
      <w:rFonts w:ascii="Wingdings" w:hAnsi="Wingdings"/>
    </w:rPr>
  </w:style>
  <w:style w:type="character" w:styleId="WW8Num7z0">
    <w:name w:val="WW8Num7z0"/>
    <w:rPr>
      <w:rFonts w:ascii="Times New Roman" w:hAnsi="Times New Roman" w:eastAsia="Times New Roman" w:cs="Times New Roman"/>
    </w:rPr>
  </w:style>
  <w:style w:type="character" w:styleId="WW8Num7z1">
    <w:name w:val="WW8Num7z1"/>
    <w:rPr>
      <w:rFonts w:ascii="Courier New" w:hAnsi="Courier New" w:cs="Courier New"/>
    </w:rPr>
  </w:style>
  <w:style w:type="character" w:styleId="WW8Num7z2">
    <w:name w:val="WW8Num7z2"/>
    <w:rPr>
      <w:rFonts w:ascii="Wingdings" w:hAnsi="Wingdings"/>
    </w:rPr>
  </w:style>
  <w:style w:type="character" w:styleId="WW8Num7z3">
    <w:name w:val="WW8Num7z3"/>
    <w:rPr>
      <w:rFonts w:ascii="Symbol" w:hAnsi="Symbol"/>
    </w:rPr>
  </w:style>
  <w:style w:type="character" w:styleId="WW8Num8z0">
    <w:name w:val="WW8Num8z0"/>
    <w:rPr>
      <w:rFonts w:ascii="Times New Roman" w:hAnsi="Times New Roman" w:eastAsia="Times New Roman" w:cs="Times New Roman"/>
    </w:rPr>
  </w:style>
  <w:style w:type="character" w:styleId="WW8Num8z1">
    <w:name w:val="WW8Num8z1"/>
    <w:rPr>
      <w:rFonts w:ascii="Courier New" w:hAnsi="Courier New" w:cs="Courier New"/>
    </w:rPr>
  </w:style>
  <w:style w:type="character" w:styleId="WW8Num8z2">
    <w:name w:val="WW8Num8z2"/>
    <w:rPr>
      <w:rFonts w:ascii="Wingdings" w:hAnsi="Wingdings"/>
    </w:rPr>
  </w:style>
  <w:style w:type="character" w:styleId="WW8Num8z3">
    <w:name w:val="WW8Num8z3"/>
    <w:rPr>
      <w:rFonts w:ascii="Symbol" w:hAnsi="Symbol"/>
    </w:rPr>
  </w:style>
  <w:style w:type="character" w:styleId="WW8Num9z0">
    <w:name w:val="WW8Num9z0"/>
    <w:rPr>
      <w:rFonts w:ascii="Symbol" w:hAnsi="Symbol"/>
    </w:rPr>
  </w:style>
  <w:style w:type="character" w:styleId="WW8Num9z1">
    <w:name w:val="WW8Num9z1"/>
    <w:rPr>
      <w:rFonts w:ascii="Courier New" w:hAnsi="Courier New" w:cs="Courier New"/>
    </w:rPr>
  </w:style>
  <w:style w:type="character" w:styleId="WW8Num9z2">
    <w:name w:val="WW8Num9z2"/>
    <w:rPr>
      <w:rFonts w:ascii="Wingdings" w:hAnsi="Wingdings"/>
    </w:rPr>
  </w:style>
  <w:style w:type="character" w:styleId="WW8Num10z0">
    <w:name w:val="WW8Num10z0"/>
    <w:rPr>
      <w:rFonts w:ascii="Symbol" w:hAnsi="Symbol"/>
    </w:rPr>
  </w:style>
  <w:style w:type="character" w:styleId="WW8Num10z1">
    <w:name w:val="WW8Num10z1"/>
    <w:rPr>
      <w:rFonts w:ascii="Courier New" w:hAnsi="Courier New" w:cs="Courier New"/>
    </w:rPr>
  </w:style>
  <w:style w:type="character" w:styleId="WW8Num10z2">
    <w:name w:val="WW8Num10z2"/>
    <w:rPr>
      <w:rFonts w:ascii="Wingdings" w:hAnsi="Wingdings"/>
    </w:rPr>
  </w:style>
  <w:style w:type="character" w:styleId="WW8Num11z0">
    <w:name w:val="WW8Num11z0"/>
    <w:rPr>
      <w:rFonts w:ascii="Symbol" w:hAnsi="Symbol"/>
    </w:rPr>
  </w:style>
  <w:style w:type="character" w:styleId="WW8Num11z1">
    <w:name w:val="WW8Num11z1"/>
    <w:rPr>
      <w:rFonts w:ascii="Courier New" w:hAnsi="Courier New" w:cs="Courier New"/>
    </w:rPr>
  </w:style>
  <w:style w:type="character" w:styleId="WW8Num11z2">
    <w:name w:val="WW8Num11z2"/>
    <w:rPr>
      <w:rFonts w:ascii="Wingdings" w:hAnsi="Wingdings"/>
    </w:rPr>
  </w:style>
  <w:style w:type="character" w:styleId="WW8Num12z0">
    <w:name w:val="WW8Num12z0"/>
    <w:rPr>
      <w:rFonts w:ascii="Symbol" w:hAnsi="Symbol"/>
    </w:rPr>
  </w:style>
  <w:style w:type="character" w:styleId="WW8Num12z1">
    <w:name w:val="WW8Num12z1"/>
    <w:rPr>
      <w:rFonts w:ascii="Courier New" w:hAnsi="Courier New" w:cs="Courier New"/>
    </w:rPr>
  </w:style>
  <w:style w:type="character" w:styleId="WW8Num12z2">
    <w:name w:val="WW8Num12z2"/>
    <w:rPr>
      <w:rFonts w:ascii="Wingdings" w:hAnsi="Wingdings"/>
    </w:rPr>
  </w:style>
  <w:style w:type="character" w:styleId="WW8Num13z0">
    <w:name w:val="WW8Num13z0"/>
    <w:rPr>
      <w:rFonts w:ascii="Symbol" w:hAnsi="Symbol"/>
    </w:rPr>
  </w:style>
  <w:style w:type="character" w:styleId="WW8Num13z1">
    <w:name w:val="WW8Num13z1"/>
    <w:rPr>
      <w:rFonts w:ascii="Courier New" w:hAnsi="Courier New" w:cs="Courier New"/>
    </w:rPr>
  </w:style>
  <w:style w:type="character" w:styleId="WW8Num13z2">
    <w:name w:val="WW8Num13z2"/>
    <w:rPr>
      <w:rFonts w:ascii="Wingdings" w:hAnsi="Wingdings"/>
    </w:rPr>
  </w:style>
  <w:style w:type="character" w:styleId="WW8Num14z0">
    <w:name w:val="WW8Num14z0"/>
    <w:rPr>
      <w:rFonts w:ascii="Symbol" w:hAnsi="Symbol"/>
    </w:rPr>
  </w:style>
  <w:style w:type="character" w:styleId="WW8Num14z1">
    <w:name w:val="WW8Num14z1"/>
    <w:rPr>
      <w:rFonts w:ascii="Courier New" w:hAnsi="Courier New" w:cs="Courier New"/>
    </w:rPr>
  </w:style>
  <w:style w:type="character" w:styleId="WW8Num14z2">
    <w:name w:val="WW8Num14z2"/>
    <w:rPr>
      <w:rFonts w:ascii="Wingdings" w:hAnsi="Wingdings"/>
    </w:rPr>
  </w:style>
  <w:style w:type="character" w:styleId="WW8Num15z0">
    <w:name w:val="WW8Num15z0"/>
    <w:rPr>
      <w:rFonts w:ascii="Symbol" w:hAnsi="Symbol"/>
    </w:rPr>
  </w:style>
  <w:style w:type="character" w:styleId="WW8Num15z1">
    <w:name w:val="WW8Num15z1"/>
    <w:rPr>
      <w:rFonts w:ascii="Courier New" w:hAnsi="Courier New" w:cs="Courier New"/>
    </w:rPr>
  </w:style>
  <w:style w:type="character" w:styleId="WW8Num15z2">
    <w:name w:val="WW8Num15z2"/>
    <w:rPr>
      <w:rFonts w:ascii="Wingdings" w:hAnsi="Wingdings"/>
    </w:rPr>
  </w:style>
  <w:style w:type="character" w:styleId="WW8Num16z0">
    <w:name w:val="WW8Num16z0"/>
    <w:rPr>
      <w:rFonts w:ascii="Symbol" w:hAnsi="Symbol"/>
    </w:rPr>
  </w:style>
  <w:style w:type="character" w:styleId="WW8Num16z1">
    <w:name w:val="WW8Num16z1"/>
    <w:rPr>
      <w:rFonts w:ascii="Courier New" w:hAnsi="Courier New" w:cs="Courier New"/>
    </w:rPr>
  </w:style>
  <w:style w:type="character" w:styleId="WW8Num16z2">
    <w:name w:val="WW8Num16z2"/>
    <w:rPr>
      <w:rFonts w:ascii="Wingdings" w:hAnsi="Wingdings"/>
    </w:rPr>
  </w:style>
  <w:style w:type="character" w:styleId="WW8Num17z0">
    <w:name w:val="WW8Num17z0"/>
    <w:rPr>
      <w:rFonts w:ascii="Symbol" w:hAnsi="Symbol"/>
    </w:rPr>
  </w:style>
  <w:style w:type="character" w:styleId="WW8Num17z1">
    <w:name w:val="WW8Num17z1"/>
    <w:rPr>
      <w:rFonts w:ascii="Courier New" w:hAnsi="Courier New" w:cs="Courier New"/>
    </w:rPr>
  </w:style>
  <w:style w:type="character" w:styleId="WW8Num17z2">
    <w:name w:val="WW8Num17z2"/>
    <w:rPr>
      <w:rFonts w:ascii="Wingdings" w:hAnsi="Wingdings"/>
    </w:rPr>
  </w:style>
  <w:style w:type="character" w:styleId="WW8Num18z0">
    <w:name w:val="WW8Num18z0"/>
    <w:rPr>
      <w:rFonts w:ascii="Times New Roman" w:hAnsi="Times New Roman" w:eastAsia="Times New Roman" w:cs="Times New Roman"/>
    </w:rPr>
  </w:style>
  <w:style w:type="character" w:styleId="WW8Num18z1">
    <w:name w:val="WW8Num18z1"/>
    <w:rPr>
      <w:rFonts w:ascii="Courier New" w:hAnsi="Courier New" w:cs="Courier New"/>
    </w:rPr>
  </w:style>
  <w:style w:type="character" w:styleId="WW8Num18z2">
    <w:name w:val="WW8Num18z2"/>
    <w:rPr>
      <w:rFonts w:ascii="Wingdings" w:hAnsi="Wingdings"/>
    </w:rPr>
  </w:style>
  <w:style w:type="character" w:styleId="WW8Num18z3">
    <w:name w:val="WW8Num18z3"/>
    <w:rPr>
      <w:rFonts w:ascii="Symbol" w:hAnsi="Symbol"/>
    </w:rPr>
  </w:style>
  <w:style w:type="character" w:styleId="WW8Num19z0">
    <w:name w:val="WW8Num19z0"/>
    <w:rPr>
      <w:rFonts w:ascii="Symbol" w:hAnsi="Symbol"/>
    </w:rPr>
  </w:style>
  <w:style w:type="character" w:styleId="WW8Num19z1">
    <w:name w:val="WW8Num19z1"/>
    <w:rPr>
      <w:rFonts w:ascii="Courier New" w:hAnsi="Courier New" w:cs="Courier New"/>
    </w:rPr>
  </w:style>
  <w:style w:type="character" w:styleId="WW8Num19z2">
    <w:name w:val="WW8Num19z2"/>
    <w:rPr>
      <w:rFonts w:ascii="Wingdings" w:hAnsi="Wingdings"/>
    </w:rPr>
  </w:style>
  <w:style w:type="character" w:styleId="WW8Num20z0">
    <w:name w:val="WW8Num20z0"/>
    <w:rPr>
      <w:rFonts w:ascii="Symbol" w:hAnsi="Symbol"/>
    </w:rPr>
  </w:style>
  <w:style w:type="character" w:styleId="WW8Num20z1">
    <w:name w:val="WW8Num20z1"/>
    <w:rPr>
      <w:rFonts w:ascii="Courier New" w:hAnsi="Courier New" w:cs="Courier New"/>
    </w:rPr>
  </w:style>
  <w:style w:type="character" w:styleId="WW8Num20z2">
    <w:name w:val="WW8Num20z2"/>
    <w:rPr>
      <w:rFonts w:ascii="Wingdings" w:hAnsi="Wingdings"/>
    </w:rPr>
  </w:style>
  <w:style w:type="character" w:styleId="WW8Num21z0">
    <w:name w:val="WW8Num21z0"/>
    <w:rPr>
      <w:rFonts w:ascii="Symbol" w:hAnsi="Symbol"/>
    </w:rPr>
  </w:style>
  <w:style w:type="character" w:styleId="WW8Num21z1">
    <w:name w:val="WW8Num21z1"/>
    <w:rPr>
      <w:rFonts w:ascii="Courier New" w:hAnsi="Courier New" w:cs="Courier New"/>
    </w:rPr>
  </w:style>
  <w:style w:type="character" w:styleId="WW8Num21z2">
    <w:name w:val="WW8Num21z2"/>
    <w:rPr>
      <w:rFonts w:ascii="Wingdings" w:hAnsi="Wingdings"/>
    </w:rPr>
  </w:style>
  <w:style w:type="character" w:styleId="WW8Num22z0">
    <w:name w:val="WW8Num22z0"/>
    <w:rPr>
      <w:rFonts w:ascii="Symbol" w:hAnsi="Symbol"/>
    </w:rPr>
  </w:style>
  <w:style w:type="character" w:styleId="WW8Num22z1">
    <w:name w:val="WW8Num22z1"/>
    <w:rPr>
      <w:rFonts w:ascii="Courier New" w:hAnsi="Courier New" w:cs="Courier New"/>
    </w:rPr>
  </w:style>
  <w:style w:type="character" w:styleId="WW8Num22z2">
    <w:name w:val="WW8Num22z2"/>
    <w:rPr>
      <w:rFonts w:ascii="Wingdings" w:hAnsi="Wingdings"/>
    </w:rPr>
  </w:style>
  <w:style w:type="character" w:styleId="WW8Num23z0">
    <w:name w:val="WW8Num23z0"/>
    <w:rPr>
      <w:rFonts w:ascii="Symbol" w:hAnsi="Symbol"/>
    </w:rPr>
  </w:style>
  <w:style w:type="character" w:styleId="WW8Num23z1">
    <w:name w:val="WW8Num23z1"/>
    <w:rPr>
      <w:rFonts w:ascii="Courier New" w:hAnsi="Courier New" w:cs="Courier New"/>
    </w:rPr>
  </w:style>
  <w:style w:type="character" w:styleId="WW8Num23z2">
    <w:name w:val="WW8Num23z2"/>
    <w:rPr>
      <w:rFonts w:ascii="Wingdings" w:hAnsi="Wingdings"/>
    </w:rPr>
  </w:style>
  <w:style w:type="character" w:styleId="WW8Num24z0">
    <w:name w:val="WW8Num24z0"/>
    <w:rPr>
      <w:rFonts w:ascii="Symbol" w:hAnsi="Symbol"/>
    </w:rPr>
  </w:style>
  <w:style w:type="character" w:styleId="WW8Num24z1">
    <w:name w:val="WW8Num24z1"/>
    <w:rPr>
      <w:rFonts w:ascii="Courier New" w:hAnsi="Courier New" w:cs="Courier New"/>
    </w:rPr>
  </w:style>
  <w:style w:type="character" w:styleId="WW8Num24z2">
    <w:name w:val="WW8Num24z2"/>
    <w:rPr>
      <w:rFonts w:ascii="Wingdings" w:hAnsi="Wingdings"/>
    </w:rPr>
  </w:style>
  <w:style w:type="character" w:styleId="WW8Num25z0">
    <w:name w:val="WW8Num25z0"/>
    <w:rPr>
      <w:rFonts w:ascii="Symbol" w:hAnsi="Symbol"/>
    </w:rPr>
  </w:style>
  <w:style w:type="character" w:styleId="WW8Num25z1">
    <w:name w:val="WW8Num25z1"/>
    <w:rPr>
      <w:rFonts w:ascii="Courier New" w:hAnsi="Courier New" w:cs="Courier New"/>
    </w:rPr>
  </w:style>
  <w:style w:type="character" w:styleId="WW8Num25z2">
    <w:name w:val="WW8Num25z2"/>
    <w:rPr>
      <w:rFonts w:ascii="Wingdings" w:hAnsi="Wingdings"/>
    </w:rPr>
  </w:style>
  <w:style w:type="character" w:styleId="WW8Num26z0">
    <w:name w:val="WW8Num26z0"/>
    <w:rPr>
      <w:rFonts w:ascii="Times New Roman" w:hAnsi="Times New Roman" w:eastAsia="Times New Roman" w:cs="Times New Roman"/>
    </w:rPr>
  </w:style>
  <w:style w:type="character" w:styleId="WW8Num26z1">
    <w:name w:val="WW8Num26z1"/>
    <w:rPr>
      <w:rFonts w:ascii="Courier New" w:hAnsi="Courier New" w:cs="Courier New"/>
    </w:rPr>
  </w:style>
  <w:style w:type="character" w:styleId="WW8Num26z2">
    <w:name w:val="WW8Num26z2"/>
    <w:rPr>
      <w:rFonts w:ascii="Wingdings" w:hAnsi="Wingdings"/>
    </w:rPr>
  </w:style>
  <w:style w:type="character" w:styleId="WW8Num26z3">
    <w:name w:val="WW8Num26z3"/>
    <w:rPr>
      <w:rFonts w:ascii="Symbol" w:hAnsi="Symbol"/>
    </w:rPr>
  </w:style>
  <w:style w:type="character" w:styleId="WW8Num27z0">
    <w:name w:val="WW8Num27z0"/>
    <w:rPr>
      <w:rFonts w:ascii="Symbol" w:hAnsi="Symbol"/>
    </w:rPr>
  </w:style>
  <w:style w:type="character" w:styleId="WW8Num27z1">
    <w:name w:val="WW8Num27z1"/>
    <w:rPr>
      <w:rFonts w:ascii="Courier New" w:hAnsi="Courier New" w:cs="Courier New"/>
    </w:rPr>
  </w:style>
  <w:style w:type="character" w:styleId="WW8Num27z2">
    <w:name w:val="WW8Num27z2"/>
    <w:rPr>
      <w:rFonts w:ascii="Wingdings" w:hAnsi="Wingdings"/>
    </w:rPr>
  </w:style>
  <w:style w:type="character" w:styleId="WW8Num28z0">
    <w:name w:val="WW8Num28z0"/>
    <w:rPr>
      <w:rFonts w:ascii="Symbol" w:hAnsi="Symbol"/>
    </w:rPr>
  </w:style>
  <w:style w:type="character" w:styleId="WW8Num28z1">
    <w:name w:val="WW8Num28z1"/>
    <w:rPr>
      <w:rFonts w:ascii="Courier New" w:hAnsi="Courier New" w:cs="Courier New"/>
    </w:rPr>
  </w:style>
  <w:style w:type="character" w:styleId="WW8Num28z2">
    <w:name w:val="WW8Num28z2"/>
    <w:rPr>
      <w:rFonts w:ascii="Wingdings" w:hAnsi="Wingdings"/>
    </w:rPr>
  </w:style>
  <w:style w:type="character" w:styleId="WW8Num29z0">
    <w:name w:val="WW8Num29z0"/>
    <w:rPr>
      <w:rFonts w:ascii="Times New Roman" w:hAnsi="Times New Roman" w:eastAsia="Times New Roman" w:cs="Times New Roman"/>
    </w:rPr>
  </w:style>
  <w:style w:type="character" w:styleId="WW8Num29z1">
    <w:name w:val="WW8Num29z1"/>
    <w:rPr>
      <w:rFonts w:ascii="Courier New" w:hAnsi="Courier New" w:cs="Courier New"/>
    </w:rPr>
  </w:style>
  <w:style w:type="character" w:styleId="WW8Num29z2">
    <w:name w:val="WW8Num29z2"/>
    <w:rPr>
      <w:rFonts w:ascii="Wingdings" w:hAnsi="Wingdings"/>
    </w:rPr>
  </w:style>
  <w:style w:type="character" w:styleId="WW8Num29z3">
    <w:name w:val="WW8Num29z3"/>
    <w:rPr>
      <w:rFonts w:ascii="Symbol" w:hAnsi="Symbol"/>
    </w:rPr>
  </w:style>
  <w:style w:type="character" w:styleId="WW8Num30z0">
    <w:name w:val="WW8Num30z0"/>
    <w:rPr>
      <w:rFonts w:ascii="Times New Roman" w:hAnsi="Times New Roman" w:eastAsia="Times New Roman" w:cs="Times New Roman"/>
    </w:rPr>
  </w:style>
  <w:style w:type="character" w:styleId="WW8Num30z1">
    <w:name w:val="WW8Num30z1"/>
    <w:rPr>
      <w:rFonts w:ascii="Courier New" w:hAnsi="Courier New" w:cs="Courier New"/>
    </w:rPr>
  </w:style>
  <w:style w:type="character" w:styleId="WW8Num30z2">
    <w:name w:val="WW8Num30z2"/>
    <w:rPr>
      <w:rFonts w:ascii="Wingdings" w:hAnsi="Wingdings"/>
    </w:rPr>
  </w:style>
  <w:style w:type="character" w:styleId="WW8Num30z3">
    <w:name w:val="WW8Num30z3"/>
    <w:rPr>
      <w:rFonts w:ascii="Symbol" w:hAnsi="Symbol"/>
    </w:rPr>
  </w:style>
  <w:style w:type="character" w:styleId="WW8Num31z0">
    <w:name w:val="WW8Num31z0"/>
    <w:rPr>
      <w:rFonts w:ascii="Times New Roman" w:hAnsi="Times New Roman" w:eastAsia="Times New Roman" w:cs="Times New Roman"/>
    </w:rPr>
  </w:style>
  <w:style w:type="character" w:styleId="WW8Num31z1">
    <w:name w:val="WW8Num31z1"/>
    <w:rPr>
      <w:rFonts w:ascii="Courier New" w:hAnsi="Courier New" w:cs="Courier New"/>
    </w:rPr>
  </w:style>
  <w:style w:type="character" w:styleId="WW8Num31z2">
    <w:name w:val="WW8Num31z2"/>
    <w:rPr>
      <w:rFonts w:ascii="Wingdings" w:hAnsi="Wingdings"/>
    </w:rPr>
  </w:style>
  <w:style w:type="character" w:styleId="WW8Num31z3">
    <w:name w:val="WW8Num31z3"/>
    <w:rPr>
      <w:rFonts w:ascii="Symbol" w:hAnsi="Symbol"/>
    </w:rPr>
  </w:style>
  <w:style w:type="character" w:styleId="WW8Num32z0">
    <w:name w:val="WW8Num32z0"/>
    <w:rPr>
      <w:rFonts w:ascii="Times New Roman" w:hAnsi="Times New Roman" w:eastAsia="Times New Roman" w:cs="Times New Roman"/>
    </w:rPr>
  </w:style>
  <w:style w:type="character" w:styleId="WW8Num32z1">
    <w:name w:val="WW8Num32z1"/>
    <w:rPr>
      <w:rFonts w:ascii="Courier New" w:hAnsi="Courier New" w:cs="Courier New"/>
    </w:rPr>
  </w:style>
  <w:style w:type="character" w:styleId="WW8Num32z2">
    <w:name w:val="WW8Num32z2"/>
    <w:rPr>
      <w:rFonts w:ascii="Wingdings" w:hAnsi="Wingdings"/>
    </w:rPr>
  </w:style>
  <w:style w:type="character" w:styleId="WW8Num32z3">
    <w:name w:val="WW8Num32z3"/>
    <w:rPr>
      <w:rFonts w:ascii="Symbol" w:hAnsi="Symbol"/>
    </w:rPr>
  </w:style>
  <w:style w:type="character" w:styleId="WW8Num33z0">
    <w:name w:val="WW8Num33z0"/>
    <w:rPr>
      <w:rFonts w:ascii="Symbol" w:hAnsi="Symbol"/>
    </w:rPr>
  </w:style>
  <w:style w:type="character" w:styleId="WW8Num33z1">
    <w:name w:val="WW8Num33z1"/>
    <w:rPr>
      <w:rFonts w:ascii="Courier New" w:hAnsi="Courier New" w:cs="Courier New"/>
    </w:rPr>
  </w:style>
  <w:style w:type="character" w:styleId="WW8Num33z2">
    <w:name w:val="WW8Num33z2"/>
    <w:rPr>
      <w:rFonts w:ascii="Wingdings" w:hAnsi="Wingdings"/>
    </w:rPr>
  </w:style>
  <w:style w:type="character" w:styleId="DefaultParagraphFont">
    <w:name w:val="Default Paragraph Font"/>
    <w:rPr/>
  </w:style>
  <w:style w:type="character" w:styleId="PageNumber">
    <w:name w:val="Page Number"/>
    <w:basedOn w:val="DefaultParagraphFont"/>
    <w:rPr/>
  </w:style>
  <w:style w:type="character" w:styleId="Heading3Char">
    <w:name w:val="Heading 3 Char"/>
    <w:basedOn w:val="DefaultParagraphFont"/>
    <w:rPr>
      <w:rFonts w:ascii="Arial" w:hAnsi="Arial" w:cs="Arial"/>
      <w:b/>
      <w:bCs/>
      <w:sz w:val="26"/>
      <w:szCs w:val="26"/>
      <w:lang w:val="en-US" w:bidi="ar-SA"/>
    </w:rPr>
  </w:style>
  <w:style w:type="character" w:styleId="Bullets">
    <w:name w:val="Bullets"/>
    <w:rPr>
      <w:rFonts w:ascii="StarSymbol" w:hAnsi="StarSymbol" w:eastAsia="StarSymbol" w:cs="StarSymbol"/>
      <w:sz w:val="18"/>
      <w:szCs w:val="18"/>
    </w:rPr>
  </w:style>
  <w:style w:type="character" w:styleId="NumberingSymbols">
    <w:name w:val="Numbering Symbols"/>
    <w:rPr/>
  </w:style>
  <w:style w:type="paragraph" w:styleId="Heading">
    <w:name w:val="Heading"/>
    <w:basedOn w:val="Normal"/>
    <w:next w:val="TextBody"/>
    <w:pPr>
      <w:keepNext/>
      <w:spacing w:before="240" w:after="120"/>
    </w:pPr>
    <w:rPr>
      <w:rFonts w:ascii="Arial" w:hAnsi="Arial" w:eastAsia="Arial Unicode MS" w:cs="Tahoma"/>
      <w:sz w:val="28"/>
      <w:szCs w:val="28"/>
    </w:rPr>
  </w:style>
  <w:style w:type="paragraph" w:styleId="TextBody">
    <w:name w:val="Text Body"/>
    <w:basedOn w:val="Normal"/>
    <w:pPr>
      <w:spacing w:before="0" w:after="120"/>
    </w:pPr>
    <w:rPr/>
  </w:style>
  <w:style w:type="paragraph" w:styleId="List">
    <w:name w:val="List"/>
    <w:basedOn w:val="TextBody"/>
    <w:pPr/>
    <w:rPr>
      <w:rFonts w:cs="Tahoma"/>
    </w:rPr>
  </w:style>
  <w:style w:type="paragraph" w:styleId="Caption">
    <w:name w:val="Caption"/>
    <w:basedOn w:val="Normal"/>
    <w:pPr>
      <w:suppressLineNumbers/>
      <w:spacing w:before="120" w:after="120"/>
    </w:pPr>
    <w:rPr>
      <w:rFonts w:cs="Tahoma"/>
      <w:i/>
      <w:iCs/>
      <w:sz w:val="24"/>
      <w:szCs w:val="24"/>
    </w:rPr>
  </w:style>
  <w:style w:type="paragraph" w:styleId="Index">
    <w:name w:val="Index"/>
    <w:basedOn w:val="Normal"/>
    <w:pPr>
      <w:suppressLineNumbers/>
    </w:pPr>
    <w:rPr>
      <w:rFonts w:cs="Tahoma"/>
    </w:rPr>
  </w:style>
  <w:style w:type="paragraph" w:styleId="NormalSS">
    <w:name w:val="Normal SS"/>
    <w:basedOn w:val="Normal"/>
    <w:pPr/>
    <w:rPr>
      <w:rFonts w:ascii="Verdana" w:hAnsi="Verdana"/>
      <w:sz w:val="20"/>
    </w:rPr>
  </w:style>
  <w:style w:type="paragraph" w:styleId="DocumentMap">
    <w:name w:val="Document Map"/>
    <w:basedOn w:val="Normal"/>
    <w:pPr>
      <w:shd w:fill="000080" w:val="clear"/>
    </w:pPr>
    <w:rPr>
      <w:rFonts w:ascii="Tahoma" w:hAnsi="Tahoma" w:cs="Tahoma"/>
      <w:sz w:val="20"/>
      <w:szCs w:val="20"/>
    </w:rPr>
  </w:style>
  <w:style w:type="paragraph" w:styleId="Header">
    <w:name w:val="Header"/>
    <w:basedOn w:val="Normal"/>
    <w:pPr>
      <w:tabs>
        <w:tab w:val="center" w:pos="4320" w:leader="none"/>
        <w:tab w:val="right" w:pos="8640" w:leader="none"/>
      </w:tabs>
    </w:pPr>
    <w:rPr/>
  </w:style>
  <w:style w:type="paragraph" w:styleId="Footer">
    <w:name w:val="Footer"/>
    <w:basedOn w:val="Normal"/>
    <w:pPr>
      <w:tabs>
        <w:tab w:val="center" w:pos="4320" w:leader="none"/>
        <w:tab w:val="right" w:pos="8640" w:leader="none"/>
      </w:tabs>
    </w:pPr>
    <w:rPr/>
  </w:style>
  <w:style w:type="paragraph" w:styleId="TableContents">
    <w:name w:val="Table Contents"/>
    <w:basedOn w:val="Normal"/>
    <w:pPr>
      <w:suppressLineNumbers/>
    </w:pPr>
    <w:rPr/>
  </w:style>
  <w:style w:type="paragraph" w:styleId="TableHeading">
    <w:name w:val="Table Heading"/>
    <w:basedOn w:val="TableContents"/>
    <w:pPr>
      <w:suppressLineNumbers/>
      <w:jc w:val="center"/>
    </w:pPr>
    <w:rPr>
      <w:b/>
      <w:bCs/>
    </w:rPr>
  </w:style>
  <w:style w:type="paragraph" w:styleId="Quotations">
    <w:name w:val="Quotations"/>
    <w:basedOn w:val="Normal"/>
    <w:pPr>
      <w:spacing w:before="0" w:after="283"/>
      <w:ind w:left="567" w:right="567" w:hanging="0"/>
    </w:pPr>
    <w:rPr/>
  </w:style>
  <w:style w:type="paragraph" w:styleId="Title">
    <w:name w:val="Title"/>
    <w:basedOn w:val="Heading"/>
    <w:next w:val="TextBody"/>
    <w:pPr>
      <w:jc w:val="center"/>
    </w:pPr>
    <w:rPr>
      <w:b/>
      <w:bCs/>
      <w:sz w:val="56"/>
      <w:szCs w:val="56"/>
    </w:rPr>
  </w:style>
  <w:style w:type="paragraph" w:styleId="Subtitle">
    <w:name w:val="Subtitle"/>
    <w:basedOn w:val="Heading"/>
    <w:next w:val="TextBody"/>
    <w:pPr>
      <w:spacing w:before="60" w:after="120"/>
      <w:jc w:val="center"/>
    </w:pPr>
    <w:rPr>
      <w:sz w:val="36"/>
      <w:szCs w:val="36"/>
    </w:rPr>
  </w:style>
  <w:style w:type="numbering" w:styleId="WW8Num1">
    <w:name w:val="WW8Num1"/>
  </w:style>
  <w:style w:type="numbering" w:styleId="WW8Num2">
    <w:name w:val="WW8Num2"/>
  </w:style>
  <w:style w:type="numbering" w:styleId="WW8Num3">
    <w:name w:val="WW8Num3"/>
  </w:style>
  <w:style w:type="numbering" w:styleId="WW8Num4">
    <w:name w:val="WW8Num4"/>
  </w:style>
  <w:style w:type="numbering" w:styleId="WW8Num5">
    <w:name w:val="WW8Num5"/>
  </w:style>
  <w:style w:type="numbering" w:styleId="WW8Num6">
    <w:name w:val="WW8Num6"/>
  </w:style>
  <w:style w:type="numbering" w:styleId="WW8Num7">
    <w:name w:val="WW8Num7"/>
  </w:style>
  <w:style w:type="numbering" w:styleId="WW8Num8">
    <w:name w:val="WW8Num8"/>
  </w:style>
  <w:style w:type="numbering" w:styleId="WW8Num9">
    <w:name w:val="WW8Num9"/>
  </w:style>
  <w:style w:type="numbering" w:styleId="WW8Num10">
    <w:name w:val="WW8Num10"/>
  </w:style>
  <w:style w:type="numbering" w:styleId="WW8Num11">
    <w:name w:val="WW8Num11"/>
  </w:style>
  <w:style w:type="numbering" w:styleId="WW8Num12">
    <w:name w:val="WW8Num12"/>
  </w:style>
  <w:style w:type="numbering" w:styleId="WW8Num13">
    <w:name w:val="WW8Num13"/>
  </w:style>
  <w:style w:type="numbering" w:styleId="WW8Num14">
    <w:name w:val="WW8Num14"/>
  </w:style>
  <w:style w:type="numbering" w:styleId="WW8Num15">
    <w:name w:val="WW8Num15"/>
  </w:style>
  <w:style w:type="numbering" w:styleId="WW8Num16">
    <w:name w:val="WW8Num16"/>
  </w:style>
  <w:style w:type="numbering" w:styleId="WW8Num17">
    <w:name w:val="WW8Num17"/>
  </w:style>
  <w:style w:type="numbering" w:styleId="WW8Num18">
    <w:name w:val="WW8Num18"/>
  </w:style>
  <w:style w:type="numbering" w:styleId="WW8Num19">
    <w:name w:val="WW8Num19"/>
  </w:style>
  <w:style w:type="numbering" w:styleId="WW8Num20">
    <w:name w:val="WW8Num20"/>
  </w:style>
  <w:style w:type="numbering" w:styleId="WW8Num21">
    <w:name w:val="WW8Num21"/>
  </w:style>
  <w:style w:type="numbering" w:styleId="WW8Num22">
    <w:name w:val="WW8Num22"/>
  </w:style>
  <w:style w:type="numbering" w:styleId="WW8Num23">
    <w:name w:val="WW8Num23"/>
  </w:style>
  <w:style w:type="numbering" w:styleId="WW8Num24">
    <w:name w:val="WW8Num24"/>
  </w:style>
  <w:style w:type="numbering" w:styleId="WW8Num25">
    <w:name w:val="WW8Num25"/>
  </w:style>
  <w:style w:type="numbering" w:styleId="WW8Num26">
    <w:name w:val="WW8Num26"/>
  </w:style>
  <w:style w:type="numbering" w:styleId="WW8Num27">
    <w:name w:val="WW8Num27"/>
  </w:style>
  <w:style w:type="numbering" w:styleId="WW8Num28">
    <w:name w:val="WW8Num28"/>
  </w:style>
  <w:style w:type="numbering" w:styleId="WW8Num29">
    <w:name w:val="WW8Num29"/>
  </w:style>
  <w:style w:type="numbering" w:styleId="WW8Num30">
    <w:name w:val="WW8Num30"/>
  </w:style>
  <w:style w:type="numbering" w:styleId="WW8Num31">
    <w:name w:val="WW8Num31"/>
  </w:style>
  <w:style w:type="numbering" w:styleId="WW8Num32">
    <w:name w:val="WW8Num32"/>
  </w:style>
  <w:style w:type="numbering" w:styleId="WW8Num33">
    <w:name w:val="WW8Num33"/>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docProps/app.xml><?xml version="1.0" encoding="utf-8"?>
<Properties xmlns="http://schemas.openxmlformats.org/officeDocument/2006/extended-properties" xmlns:vt="http://schemas.openxmlformats.org/officeDocument/2006/docPropsVTypes">
  <TotalTime>66081</TotalTime>
  <Application>LibreOffice/4.3.0.4$Windows_x86 LibreOffice_project/62ad5818884a2fc2e5780dd45466868d41009ec0</Application>
  <Paragraphs>183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2008-01-12T09:03:00Z</dcterms:created>
  <dc:language>en-US</dc:language>
  <cp:lastPrinted>2012-04-10T16:48:03Z</cp:lastPrinted>
  <dcterms:modified xsi:type="dcterms:W3CDTF">2014-08-15T15:55:33Z</dcterms:modified>
  <cp:revision>61</cp:revision>
  <dc:title>Virtualization with VMware ESX 4 and vCenter 4</dc:title>
</cp:coreProperties>
</file>